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1" w:after="0"/>
        <w:ind w:left="0" w:right="122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УПУТСТВО</w:t>
      </w:r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</w:p>
    <w:p>
      <w:pPr>
        <w:pStyle w:val="Normal"/>
        <w:spacing w:before="101" w:after="0"/>
        <w:ind w:left="0" w:right="122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ЗА</w:t>
      </w:r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УЧЕШЋЕ</w:t>
      </w:r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НА</w:t>
      </w:r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КОНКУРСУ </w:t>
      </w:r>
      <w:bookmarkStart w:id="0" w:name="__DdeLink__1559_1907238613"/>
      <w:bookmarkEnd w:id="0"/>
      <w:r>
        <w:rPr>
          <w:rFonts w:ascii="Times New Roman" w:hAnsi="Times New Roman"/>
          <w:b/>
          <w:sz w:val="22"/>
          <w:szCs w:val="22"/>
          <w:lang w:val="sr-RS"/>
        </w:rPr>
        <w:t>ЗА БЕСПОВРАТНО СУФИНАНСИРАЊЕ АКТИВНОСТИ НА УНАПРЕЂЕЊУ СВОЈСТАВА ЗГРАДЕ -  ЗАМЕНА УЛАЗНИХ  ВРАТА,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RS"/>
        </w:rPr>
        <w:t xml:space="preserve"> МОЛЕРСКО-ФАРБАРСКИ РАДОВИ И ЗАМЕНА ПОШТАНСКИХ САНДУЧИЋА НА ЗАЈЕДНИЧКИМ ДЕЛОВИМА ЗГРАДЕ, ЗА 2023. ГОДИНУ, НА ТЕРИТОРИЈИ ГРАДСКЕ ОПШТИНЕ ЧУКАРИЦА, </w:t>
      </w:r>
    </w:p>
    <w:p>
      <w:pPr>
        <w:pStyle w:val="TextBody"/>
        <w:ind w:left="0" w:right="0" w:hanging="0"/>
        <w:jc w:val="center"/>
        <w:rPr>
          <w:b/>
          <w:b/>
          <w:lang w:val="sr-RS"/>
        </w:rPr>
      </w:pPr>
      <w:bookmarkStart w:id="1" w:name="__DdeLink__1559_19072386131"/>
      <w:bookmarkEnd w:id="1"/>
      <w:r>
        <w:rPr>
          <w:rFonts w:ascii="Times New Roman" w:hAnsi="Times New Roman"/>
          <w:b/>
          <w:sz w:val="22"/>
          <w:szCs w:val="22"/>
          <w:lang w:val="sr-RS"/>
        </w:rPr>
        <w:t>УРБАНИСТИЧКА ЗОНА XVII</w:t>
      </w:r>
    </w:p>
    <w:p>
      <w:pPr>
        <w:pStyle w:val="TextBody"/>
        <w:spacing w:before="1" w:after="0"/>
        <w:ind w:left="0" w:right="117" w:hanging="0"/>
        <w:jc w:val="both"/>
        <w:rPr>
          <w:rFonts w:ascii="Times New Roman" w:hAnsi="Times New Roman"/>
          <w:b/>
          <w:b/>
          <w:sz w:val="22"/>
          <w:szCs w:val="22"/>
          <w:lang w:val="sr-RS"/>
        </w:rPr>
      </w:pPr>
      <w:r>
        <w:rPr>
          <w:rFonts w:ascii="Times New Roman" w:hAnsi="Times New Roman"/>
          <w:b/>
          <w:sz w:val="22"/>
          <w:szCs w:val="22"/>
          <w:lang w:val="sr-RS"/>
        </w:rPr>
      </w:r>
    </w:p>
    <w:p>
      <w:pPr>
        <w:pStyle w:val="TextBody"/>
        <w:spacing w:before="1" w:after="0"/>
        <w:ind w:left="0" w:right="117" w:hanging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  <w:lang w:val="sr-RS"/>
        </w:rPr>
        <w:t>Председник Градске општине Чукарица је расписао Јавни конкурс за беспосвратно суфинансирање активности на унапређењу својства зграде</w:t>
      </w:r>
      <w:r>
        <w:rPr>
          <w:rFonts w:ascii="Times New Roman" w:hAnsi="Times New Roman"/>
          <w:b/>
          <w:sz w:val="22"/>
          <w:szCs w:val="22"/>
          <w:lang w:val="sr-RS"/>
        </w:rPr>
        <w:t xml:space="preserve"> </w:t>
      </w:r>
      <w:r>
        <w:rPr>
          <w:rFonts w:ascii="Times New Roman" w:hAnsi="Times New Roman"/>
          <w:sz w:val="22"/>
          <w:szCs w:val="22"/>
        </w:rPr>
        <w:t>(у даљем тексту „Конкурс“) у којем је наведено да активности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унапређењу својстава зграде подразумевају</w:t>
      </w:r>
      <w:r>
        <w:rPr>
          <w:rFonts w:ascii="Times New Roman" w:hAnsi="Times New Roman"/>
          <w:sz w:val="22"/>
          <w:szCs w:val="22"/>
          <w:lang w:val="sr-RS"/>
        </w:rPr>
        <w:t xml:space="preserve"> замену </w:t>
      </w:r>
      <w:r>
        <w:rPr>
          <w:rFonts w:ascii="Times New Roman" w:hAnsi="Times New Roman"/>
          <w:sz w:val="22"/>
          <w:szCs w:val="22"/>
        </w:rPr>
        <w:t>улазних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  <w:lang w:val="sr-RS"/>
        </w:rPr>
        <w:t>врата и</w:t>
      </w:r>
      <w:r>
        <w:rPr>
          <w:rFonts w:ascii="Times New Roman" w:hAnsi="Times New Roman"/>
          <w:sz w:val="22"/>
          <w:szCs w:val="22"/>
        </w:rPr>
        <w:t xml:space="preserve"> поштанских сандучића, молерско-фарбарске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радове и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упутио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позив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стамбеним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заједницама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територији ГО </w:t>
      </w:r>
      <w:r>
        <w:rPr>
          <w:rFonts w:ascii="Times New Roman" w:hAnsi="Times New Roman"/>
          <w:sz w:val="22"/>
          <w:szCs w:val="22"/>
          <w:lang w:val="sr-RS"/>
        </w:rPr>
        <w:t>Чукарица</w:t>
      </w:r>
      <w:r>
        <w:rPr>
          <w:rFonts w:ascii="Times New Roman" w:hAnsi="Times New Roman"/>
          <w:sz w:val="22"/>
          <w:szCs w:val="22"/>
        </w:rPr>
        <w:t xml:space="preserve"> да доставе пријаве за бесповратно суфинансирање активности на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унапређењу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својстава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зграде,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складу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Одлуком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бесповратном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суфинансирању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активности на инвестиционом одржавању и унапређењу својстава зграде („Службени лист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града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Београда“,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број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96/17,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101/19),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коју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донела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Скупштина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Града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Београда.</w:t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ind w:left="0" w:right="116" w:hanging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Како би својим суграђанима олакшала пријављивање на Конкурс, Градска општина </w:t>
      </w:r>
      <w:r>
        <w:rPr>
          <w:rFonts w:ascii="Times New Roman" w:hAnsi="Times New Roman"/>
          <w:color w:val="000000"/>
          <w:sz w:val="22"/>
          <w:szCs w:val="22"/>
          <w:lang w:val="sr-RS"/>
        </w:rPr>
        <w:t>Чукарица</w:t>
      </w:r>
      <w:r>
        <w:rPr>
          <w:rFonts w:ascii="Times New Roman" w:hAnsi="Times New Roman"/>
          <w:color w:val="000000"/>
          <w:sz w:val="22"/>
          <w:szCs w:val="22"/>
        </w:rPr>
        <w:t xml:space="preserve"> је припремила упутство за управнике стамбених заједница који желе да се успешно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пријаве</w:t>
      </w:r>
      <w:r>
        <w:rPr>
          <w:rFonts w:ascii="Times New Roman" w:hAnsi="Times New Roman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на Конкурс.</w:t>
      </w:r>
    </w:p>
    <w:p>
      <w:pPr>
        <w:pStyle w:val="TextBody"/>
        <w:spacing w:before="12"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TextBody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У</w:t>
      </w:r>
      <w:r>
        <w:rPr>
          <w:rFonts w:ascii="Times New Roman" w:hAnsi="Times New Roman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наставку</w:t>
      </w:r>
      <w:r>
        <w:rPr>
          <w:rFonts w:ascii="Times New Roman" w:hAnsi="Times New Roman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следе</w:t>
      </w:r>
      <w:r>
        <w:rPr>
          <w:rFonts w:ascii="Times New Roman" w:hAnsi="Times New Roman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кораци</w:t>
      </w:r>
      <w:r>
        <w:rPr>
          <w:rFonts w:ascii="Times New Roman" w:hAnsi="Times New Roman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за</w:t>
      </w:r>
      <w:r>
        <w:rPr>
          <w:rFonts w:ascii="Times New Roman" w:hAnsi="Times New Roman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пријављивање:</w:t>
      </w:r>
    </w:p>
    <w:p>
      <w:pPr>
        <w:pStyle w:val="TextBody"/>
        <w:spacing w:before="11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Heading1"/>
        <w:numPr>
          <w:ilvl w:val="0"/>
          <w:numId w:val="3"/>
        </w:numPr>
        <w:tabs>
          <w:tab w:val="left" w:pos="4059" w:leader="none"/>
        </w:tabs>
        <w:spacing w:lineRule="exact" w:line="386" w:before="0" w:after="0"/>
        <w:ind w:left="4058" w:right="0" w:hanging="39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КОРАК</w:t>
      </w:r>
    </w:p>
    <w:p>
      <w:pPr>
        <w:pStyle w:val="Heading2"/>
        <w:ind w:left="105" w:right="123" w:hanging="0"/>
        <w:rPr>
          <w:rFonts w:ascii="Times New Roman" w:hAnsi="Times New Roman"/>
          <w:b/>
          <w:b/>
          <w:sz w:val="22"/>
          <w:szCs w:val="22"/>
          <w:lang w:val="sr-RS"/>
        </w:rPr>
      </w:pPr>
      <w:r>
        <w:rPr>
          <w:rFonts w:ascii="Times New Roman" w:hAnsi="Times New Roman"/>
          <w:b/>
          <w:sz w:val="22"/>
          <w:szCs w:val="22"/>
          <w:lang w:val="sr-RS"/>
        </w:rPr>
        <w:t>РЕШЕЊЕ О РЕГИСТРАЦИЈИ СТАМБЕНЕ ЗАЈЕДНИЦЕ И УПИСУ УПРАВНИКА У РЕГИСТАР СТАМБЕНИХ ЗАЈЕДНИЦА</w:t>
      </w:r>
    </w:p>
    <w:p>
      <w:pPr>
        <w:pStyle w:val="Heading2"/>
        <w:ind w:left="105" w:right="123" w:hanging="0"/>
        <w:rPr>
          <w:rFonts w:ascii="Times New Roman" w:hAnsi="Times New Roman"/>
          <w:b/>
          <w:b/>
          <w:sz w:val="22"/>
          <w:szCs w:val="22"/>
          <w:lang w:val="sr-RS"/>
        </w:rPr>
      </w:pPr>
      <w:r>
        <w:rPr>
          <w:rFonts w:ascii="Times New Roman" w:hAnsi="Times New Roman"/>
          <w:b/>
          <w:sz w:val="22"/>
          <w:szCs w:val="22"/>
          <w:lang w:val="sr-RS"/>
        </w:rPr>
      </w:r>
    </w:p>
    <w:p>
      <w:pPr>
        <w:pStyle w:val="TextBody"/>
        <w:ind w:left="100" w:right="129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Сва решења о упису управника у Регистар стамбених заједница објављују се у Регистру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стамбених</w:t>
      </w:r>
      <w:r>
        <w:rPr>
          <w:rFonts w:ascii="Times New Roman" w:hAnsi="Times New Roman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заједница.</w:t>
      </w:r>
    </w:p>
    <w:p>
      <w:pPr>
        <w:pStyle w:val="TextBody"/>
        <w:ind w:left="100" w:right="120" w:hanging="0"/>
        <w:jc w:val="both"/>
        <w:rPr/>
      </w:pPr>
      <w:r>
        <w:rPr>
          <w:rFonts w:ascii="Times New Roman" w:hAnsi="Times New Roman"/>
          <w:sz w:val="22"/>
          <w:szCs w:val="22"/>
        </w:rPr>
        <w:tab/>
        <w:t>Републички геодетски завод води јединствену, централну, јавну, електронску базу података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 којој су обједињени подаци о стамбеним заједницама из свих регистара на територији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Републике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Србије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исту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може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извршити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увид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сајту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hyperlink r:id="rId2">
        <w:r>
          <w:rPr>
            <w:rStyle w:val="InternetLink"/>
            <w:rFonts w:ascii="Times New Roman" w:hAnsi="Times New Roman"/>
            <w:color w:val="0000FF"/>
            <w:sz w:val="22"/>
            <w:szCs w:val="22"/>
            <w:u w:val="single" w:color="0000FF"/>
          </w:rPr>
          <w:t>https://katastar.rgz.gov.rs/stambenezajednice</w:t>
        </w:r>
        <w:r>
          <w:rPr>
            <w:rStyle w:val="InternetLink"/>
            <w:rFonts w:ascii="Times New Roman" w:hAnsi="Times New Roman"/>
            <w:sz w:val="22"/>
            <w:szCs w:val="22"/>
          </w:rPr>
          <w:t>.</w:t>
        </w:r>
      </w:hyperlink>
    </w:p>
    <w:p>
      <w:pPr>
        <w:pStyle w:val="TextBody"/>
        <w:spacing w:before="100" w:after="0"/>
        <w:ind w:left="10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Мандат управника траје четири године, ако одлуком о избору није одређено краће време, 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истеку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времена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које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 изабран може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бити поново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биран.</w:t>
      </w:r>
    </w:p>
    <w:p>
      <w:pPr>
        <w:pStyle w:val="TextBody"/>
        <w:spacing w:before="151" w:after="0"/>
        <w:ind w:left="10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ab/>
        <w:t>Посебно</w:t>
      </w:r>
      <w:r>
        <w:rPr>
          <w:rFonts w:ascii="Times New Roman" w:hAnsi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апелујемо</w:t>
      </w:r>
      <w:r>
        <w:rPr>
          <w:rFonts w:ascii="Times New Roman" w:hAnsi="Times New Roman"/>
          <w:spacing w:val="3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pacing w:val="3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управнике</w:t>
      </w:r>
      <w:r>
        <w:rPr>
          <w:rFonts w:ascii="Times New Roman" w:hAnsi="Times New Roman"/>
          <w:spacing w:val="3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стамбених</w:t>
      </w:r>
      <w:r>
        <w:rPr>
          <w:rFonts w:ascii="Times New Roman" w:hAnsi="Times New Roman"/>
          <w:spacing w:val="3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заједница</w:t>
      </w:r>
      <w:r>
        <w:rPr>
          <w:rFonts w:ascii="Times New Roman" w:hAnsi="Times New Roman"/>
          <w:spacing w:val="3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који</w:t>
      </w:r>
      <w:r>
        <w:rPr>
          <w:rFonts w:ascii="Times New Roman" w:hAnsi="Times New Roman"/>
          <w:spacing w:val="3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су</w:t>
      </w:r>
      <w:r>
        <w:rPr>
          <w:rFonts w:ascii="Times New Roman" w:hAnsi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изабрани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2018.</w:t>
      </w:r>
      <w:r>
        <w:rPr>
          <w:rFonts w:ascii="Times New Roman" w:hAnsi="Times New Roman"/>
          <w:spacing w:val="3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године</w:t>
      </w:r>
      <w:r>
        <w:rPr>
          <w:rFonts w:ascii="Times New Roman" w:hAnsi="Times New Roman"/>
          <w:spacing w:val="3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провере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 ли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им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 мандат истекао.</w:t>
      </w:r>
    </w:p>
    <w:p>
      <w:pPr>
        <w:pStyle w:val="Normal"/>
        <w:spacing w:before="79" w:after="0"/>
        <w:ind w:left="100" w:right="125" w:hanging="0"/>
        <w:jc w:val="both"/>
        <w:rPr>
          <w:b/>
          <w:b/>
          <w:sz w:val="20"/>
        </w:rPr>
      </w:pPr>
      <w:r>
        <w:rPr>
          <w:rFonts w:ascii="Times New Roman" w:hAnsi="Times New Roman"/>
          <w:sz w:val="22"/>
          <w:szCs w:val="22"/>
        </w:rPr>
        <w:tab/>
        <w:t>Напомињемо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 се сва документација доставља у два примерка, тако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 је потребно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припремити</w:t>
      </w:r>
      <w:r>
        <w:rPr>
          <w:rFonts w:ascii="Times New Roman" w:hAnsi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ДВА</w:t>
      </w:r>
      <w:r>
        <w:rPr>
          <w:rFonts w:ascii="Times New Roman" w:hAnsi="Times New Roman"/>
          <w:b/>
          <w:spacing w:val="28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ПРИМЕРКА</w:t>
      </w:r>
      <w:r>
        <w:rPr>
          <w:rFonts w:ascii="Times New Roman" w:hAnsi="Times New Roman"/>
          <w:b/>
          <w:spacing w:val="28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РЕШЕЊА</w:t>
      </w:r>
      <w:r>
        <w:rPr>
          <w:rFonts w:ascii="Times New Roman" w:hAnsi="Times New Roman"/>
          <w:b/>
          <w:spacing w:val="28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>
        <w:rPr>
          <w:rFonts w:ascii="Times New Roman" w:hAnsi="Times New Roman"/>
          <w:b/>
          <w:spacing w:val="32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УПИСУ</w:t>
      </w:r>
      <w:r>
        <w:rPr>
          <w:rFonts w:ascii="Times New Roman" w:hAnsi="Times New Roman"/>
          <w:b/>
          <w:spacing w:val="29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УПРАВНИКА</w:t>
      </w:r>
      <w:r>
        <w:rPr>
          <w:rFonts w:ascii="Times New Roman" w:hAnsi="Times New Roman"/>
          <w:b/>
          <w:spacing w:val="3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У</w:t>
      </w:r>
      <w:r>
        <w:rPr>
          <w:rFonts w:ascii="Times New Roman" w:hAnsi="Times New Roman"/>
          <w:b/>
          <w:spacing w:val="29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РЕГИСТАР</w:t>
      </w:r>
    </w:p>
    <w:p>
      <w:pPr>
        <w:pStyle w:val="TextBody"/>
        <w:ind w:left="0" w:right="118" w:hanging="0"/>
        <w:jc w:val="both"/>
        <w:rPr/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СТАМБЕНИХ ЗАЈЕДНИЦА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(оба примерка решења се достављају у копији; може бити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достављена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копија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из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Регистра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стамбених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заједница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сајта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hyperlink r:id="rId3">
        <w:r>
          <w:rPr>
            <w:rStyle w:val="InternetLink"/>
            <w:rFonts w:ascii="Times New Roman" w:hAnsi="Times New Roman"/>
            <w:color w:val="0000FF"/>
            <w:sz w:val="22"/>
            <w:szCs w:val="22"/>
            <w:u w:val="single" w:color="0000FF"/>
          </w:rPr>
          <w:t>https://katastar.rgz.gov.rs/stambenezajednice</w:t>
        </w:r>
      </w:hyperlink>
      <w:r>
        <w:rPr>
          <w:rFonts w:ascii="Times New Roman" w:hAnsi="Times New Roman"/>
          <w:sz w:val="22"/>
          <w:szCs w:val="22"/>
        </w:rPr>
        <w:t>).</w:t>
      </w:r>
    </w:p>
    <w:p>
      <w:pPr>
        <w:pStyle w:val="Heading1"/>
        <w:numPr>
          <w:ilvl w:val="0"/>
          <w:numId w:val="3"/>
        </w:numPr>
        <w:tabs>
          <w:tab w:val="left" w:pos="4059" w:leader="none"/>
        </w:tabs>
        <w:spacing w:lineRule="exact" w:line="386" w:before="258" w:after="0"/>
        <w:ind w:left="4058" w:right="0" w:hanging="39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КОРАК</w:t>
      </w:r>
    </w:p>
    <w:p>
      <w:pPr>
        <w:pStyle w:val="Heading2"/>
        <w:rPr>
          <w:rFonts w:ascii="Times New Roman" w:hAnsi="Times New Roman"/>
          <w:b/>
          <w:b/>
          <w:sz w:val="22"/>
          <w:szCs w:val="22"/>
          <w:lang w:val="sr-RS"/>
        </w:rPr>
      </w:pPr>
      <w:r>
        <w:rPr>
          <w:rFonts w:ascii="Times New Roman" w:hAnsi="Times New Roman"/>
          <w:b/>
          <w:sz w:val="22"/>
          <w:szCs w:val="22"/>
          <w:lang w:val="sr-RS"/>
        </w:rPr>
        <w:t xml:space="preserve">ЗАПИСНИК СА ОДЛУКОМ СКУПШТИНЕ СТАМБЕНЕ ЗАЈЕДНИЦЕ О УЧЕСТВОВАЊУ НА ЈАВНОМ КОНКУРСУ И САГЛАСНОШЋУ-ПОТПИСИМА 51% ВЛАСНИКА ПОСЕБНИХ ДЕЛОВА ЗГРАДЕ </w:t>
      </w:r>
    </w:p>
    <w:p>
      <w:pPr>
        <w:pStyle w:val="Heading2"/>
        <w:rPr>
          <w:rFonts w:ascii="Times New Roman" w:hAnsi="Times New Roman"/>
          <w:b/>
          <w:b/>
          <w:sz w:val="22"/>
          <w:szCs w:val="22"/>
          <w:lang w:val="sr-RS"/>
        </w:rPr>
      </w:pPr>
      <w:r>
        <w:rPr>
          <w:rFonts w:ascii="Times New Roman" w:hAnsi="Times New Roman"/>
          <w:b/>
          <w:sz w:val="22"/>
          <w:szCs w:val="22"/>
          <w:lang w:val="sr-RS"/>
        </w:rPr>
      </w:r>
    </w:p>
    <w:p>
      <w:pPr>
        <w:pStyle w:val="TextBody"/>
        <w:ind w:left="0" w:right="118" w:hanging="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ab/>
        <w:t>Градска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општина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pacing w:val="1"/>
          <w:sz w:val="22"/>
          <w:szCs w:val="22"/>
          <w:lang w:val="sr-RS"/>
        </w:rPr>
        <w:t>Чукарица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је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припремила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 w:color="333333"/>
        </w:rPr>
        <w:t>модел</w:t>
      </w:r>
      <w:r>
        <w:rPr>
          <w:rFonts w:ascii="Times New Roman" w:hAnsi="Times New Roman"/>
          <w:color w:val="000000"/>
          <w:spacing w:val="1"/>
          <w:sz w:val="22"/>
          <w:szCs w:val="22"/>
          <w:u w:val="single" w:color="333333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 w:color="333333"/>
        </w:rPr>
        <w:t>записника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седнице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Скупштине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стамбене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заједнице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на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којој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ће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се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разматрати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приоритетна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активност/приоритетне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активности на унапређењу својстава зграде и донети одлука о учествовању </w:t>
      </w:r>
      <w:r>
        <w:rPr>
          <w:rFonts w:ascii="Times New Roman" w:hAnsi="Times New Roman"/>
          <w:color w:val="000000"/>
          <w:sz w:val="22"/>
          <w:szCs w:val="22"/>
          <w:lang w:val="sr-RS"/>
        </w:rPr>
        <w:t xml:space="preserve">на </w:t>
      </w:r>
      <w:r>
        <w:rPr>
          <w:rFonts w:ascii="Times New Roman" w:hAnsi="Times New Roman"/>
          <w:color w:val="000000"/>
          <w:sz w:val="22"/>
          <w:szCs w:val="22"/>
        </w:rPr>
        <w:t>Конкурсу и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</w:rPr>
        <w:t>давању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овлашћења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управнику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стамбене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заједнице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да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поднесе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пријаву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на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Конкурс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пратећом</w:t>
      </w:r>
      <w:r>
        <w:rPr>
          <w:rFonts w:ascii="Times New Roman" w:hAnsi="Times New Roman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документацијом.</w:t>
      </w:r>
    </w:p>
    <w:p>
      <w:pPr>
        <w:pStyle w:val="TextBody"/>
        <w:spacing w:before="3" w:after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TextBody"/>
        <w:ind w:left="0" w:right="123" w:hanging="0"/>
        <w:jc w:val="both"/>
        <w:rPr/>
      </w:pPr>
      <w:r>
        <w:rPr>
          <w:rFonts w:ascii="Times New Roman" w:hAnsi="Times New Roman"/>
          <w:sz w:val="22"/>
          <w:szCs w:val="22"/>
        </w:rPr>
        <w:tab/>
        <w:t>Чланом 45. став 1. Закона о становању и одржавању зграда („Службени гласник РС“, број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104/16 и 9/20 – др. Закон) прописано је да кворум за одржавање и рад седнице скупштине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чини обична већина од укупног броја гласова чланова који имају право гласа по одређеном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питању.</w:t>
      </w:r>
    </w:p>
    <w:p>
      <w:pPr>
        <w:pStyle w:val="TextBody"/>
        <w:spacing w:before="151" w:after="0"/>
        <w:ind w:left="100" w:right="118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Чланом 44. став 4. Закона о становању и одржавању зграда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прописано је да власник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посебног дела може гласати и писаним или електронским путем, у ком</w:t>
      </w:r>
      <w:r>
        <w:rPr>
          <w:rFonts w:ascii="Times New Roman" w:hAnsi="Times New Roman"/>
          <w:spacing w:val="6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случају се за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потребе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израчунавања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кворума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сматра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тај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члан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стамбене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заједнице</w:t>
      </w:r>
      <w:r>
        <w:rPr>
          <w:rFonts w:ascii="Times New Roman" w:hAnsi="Times New Roman"/>
          <w:spacing w:val="6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присуствује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седници.</w:t>
      </w:r>
    </w:p>
    <w:p>
      <w:pPr>
        <w:pStyle w:val="TextBody"/>
        <w:spacing w:before="148" w:after="0"/>
        <w:ind w:left="100" w:right="0" w:hanging="0"/>
        <w:rPr>
          <w:color w:val="000000"/>
          <w:u w:val="none"/>
        </w:rPr>
      </w:pPr>
      <w:r>
        <w:rPr>
          <w:rFonts w:ascii="Times New Roman" w:hAnsi="Times New Roman"/>
          <w:color w:val="000000"/>
          <w:sz w:val="22"/>
          <w:szCs w:val="22"/>
          <w:u w:val="none"/>
        </w:rPr>
        <w:tab/>
        <w:t>Приликом</w:t>
      </w:r>
      <w:r>
        <w:rPr>
          <w:rFonts w:ascii="Times New Roman" w:hAnsi="Times New Roman"/>
          <w:color w:val="000000"/>
          <w:spacing w:val="2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разматрања</w:t>
      </w:r>
      <w:r>
        <w:rPr>
          <w:rFonts w:ascii="Times New Roman" w:hAnsi="Times New Roman"/>
          <w:color w:val="000000"/>
          <w:spacing w:val="23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приоритетне</w:t>
      </w:r>
      <w:r>
        <w:rPr>
          <w:rFonts w:ascii="Times New Roman" w:hAnsi="Times New Roman"/>
          <w:color w:val="000000"/>
          <w:spacing w:val="24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активности</w:t>
      </w:r>
      <w:r>
        <w:rPr>
          <w:rFonts w:ascii="Times New Roman" w:hAnsi="Times New Roman"/>
          <w:color w:val="000000"/>
          <w:spacing w:val="25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важно</w:t>
      </w:r>
      <w:r>
        <w:rPr>
          <w:rFonts w:ascii="Times New Roman" w:hAnsi="Times New Roman"/>
          <w:color w:val="000000"/>
          <w:spacing w:val="22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је</w:t>
      </w:r>
      <w:r>
        <w:rPr>
          <w:rFonts w:ascii="Times New Roman" w:hAnsi="Times New Roman"/>
          <w:color w:val="000000"/>
          <w:spacing w:val="26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да</w:t>
      </w:r>
      <w:r>
        <w:rPr>
          <w:rFonts w:ascii="Times New Roman" w:hAnsi="Times New Roman"/>
          <w:color w:val="000000"/>
          <w:spacing w:val="23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чланови</w:t>
      </w:r>
      <w:r>
        <w:rPr>
          <w:rFonts w:ascii="Times New Roman" w:hAnsi="Times New Roman"/>
          <w:color w:val="000000"/>
          <w:spacing w:val="26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Скупштине</w:t>
      </w:r>
      <w:r>
        <w:rPr>
          <w:rFonts w:ascii="Times New Roman" w:hAnsi="Times New Roman"/>
          <w:color w:val="000000"/>
          <w:spacing w:val="23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стамбене</w:t>
      </w:r>
      <w:r>
        <w:rPr>
          <w:rFonts w:ascii="Times New Roman" w:hAnsi="Times New Roman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заједнице</w:t>
      </w:r>
      <w:r>
        <w:rPr>
          <w:rFonts w:ascii="Times New Roman" w:hAnsi="Times New Roman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реално</w:t>
      </w:r>
      <w:r>
        <w:rPr>
          <w:rFonts w:ascii="Times New Roman" w:hAnsi="Times New Roman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процене</w:t>
      </w:r>
      <w:r>
        <w:rPr>
          <w:rFonts w:ascii="Times New Roman" w:hAnsi="Times New Roman"/>
          <w:color w:val="000000"/>
          <w:spacing w:val="1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своје</w:t>
      </w:r>
      <w:r>
        <w:rPr>
          <w:rFonts w:ascii="Times New Roman" w:hAnsi="Times New Roman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могућности</w:t>
      </w:r>
      <w:r>
        <w:rPr>
          <w:rFonts w:ascii="Times New Roman" w:hAnsi="Times New Roman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за</w:t>
      </w:r>
      <w:r>
        <w:rPr>
          <w:rFonts w:ascii="Times New Roman" w:hAnsi="Times New Roman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финансирање</w:t>
      </w:r>
      <w:r>
        <w:rPr>
          <w:rFonts w:ascii="Times New Roman" w:hAnsi="Times New Roman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одређене</w:t>
      </w:r>
      <w:r>
        <w:rPr>
          <w:rFonts w:ascii="Times New Roman" w:hAnsi="Times New Roman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none"/>
        </w:rPr>
        <w:t>активности.</w:t>
      </w:r>
    </w:p>
    <w:p>
      <w:pPr>
        <w:pStyle w:val="TextBody"/>
        <w:spacing w:before="10" w:after="0"/>
        <w:rPr>
          <w:rFonts w:ascii="Times New Roman" w:hAnsi="Times New Roman"/>
          <w:sz w:val="22"/>
          <w:szCs w:val="22"/>
          <w:lang w:val="sr-RS"/>
        </w:rPr>
      </w:pPr>
      <w:r>
        <w:rPr>
          <w:rFonts w:ascii="Times New Roman" w:hAnsi="Times New Roman"/>
          <w:sz w:val="22"/>
          <w:szCs w:val="22"/>
          <w:lang w:val="sr-RS"/>
        </w:rPr>
        <w:t xml:space="preserve"> </w:t>
      </w:r>
    </w:p>
    <w:p>
      <w:pPr>
        <w:pStyle w:val="TextBody"/>
        <w:spacing w:before="10" w:after="0"/>
        <w:jc w:val="both"/>
        <w:rPr/>
      </w:pPr>
      <w:r>
        <w:rPr>
          <w:rFonts w:ascii="Times New Roman" w:hAnsi="Times New Roman"/>
          <w:sz w:val="22"/>
          <w:szCs w:val="22"/>
          <w:lang w:val="sr-RS"/>
        </w:rPr>
        <w:tab/>
        <w:t xml:space="preserve">Укупан износ средстава опредељен Буџетом Градске општине Чукарица за ову намену        износи   30.000.000,00 са ПДВ-ом. </w:t>
      </w:r>
    </w:p>
    <w:p>
      <w:pPr>
        <w:pStyle w:val="TextBody"/>
        <w:spacing w:before="99" w:after="0"/>
        <w:ind w:left="100" w:right="117" w:hanging="0"/>
        <w:jc w:val="both"/>
        <w:rPr/>
      </w:pPr>
      <w:r>
        <w:rPr>
          <w:rFonts w:ascii="Times New Roman" w:hAnsi="Times New Roman"/>
          <w:sz w:val="22"/>
          <w:szCs w:val="22"/>
        </w:rPr>
        <w:tab/>
        <w:t>Средства за учешће у финансирању активности на унапређењу својстава зграде обезбеђује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Градска општина </w:t>
      </w:r>
      <w:r>
        <w:rPr>
          <w:rFonts w:ascii="Times New Roman" w:hAnsi="Times New Roman"/>
          <w:sz w:val="22"/>
          <w:szCs w:val="22"/>
          <w:lang w:val="sr-RS"/>
        </w:rPr>
        <w:t>Чукарица</w:t>
      </w:r>
      <w:r>
        <w:rPr>
          <w:rFonts w:ascii="Times New Roman" w:hAnsi="Times New Roman"/>
          <w:sz w:val="22"/>
          <w:szCs w:val="22"/>
        </w:rPr>
        <w:t xml:space="preserve"> и могу максимално износити 90% предрачуна потребних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финансијских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средстава.</w:t>
      </w:r>
    </w:p>
    <w:p>
      <w:pPr>
        <w:pStyle w:val="TextBody"/>
        <w:spacing w:before="4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ind w:left="100" w:right="0" w:hanging="0"/>
        <w:jc w:val="both"/>
        <w:rPr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  <w:u w:val="none"/>
        </w:rPr>
        <w:tab/>
        <w:t>Такође,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>треба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>имати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>у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>виду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>да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>је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>обавеза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>стамбене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>заједнице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>да,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>ако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>дође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>до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</w:rPr>
        <w:t xml:space="preserve"> </w:t>
      </w:r>
      <w:r>
        <w:rPr>
          <w:rFonts w:ascii="Times New Roman" w:hAnsi="Times New Roman"/>
          <w:spacing w:val="0"/>
          <w:sz w:val="22"/>
          <w:szCs w:val="22"/>
          <w:highlight w:val="white"/>
          <w:u w:val="none"/>
          <w:lang w:val="sr-RS"/>
        </w:rPr>
        <w:t xml:space="preserve">потписивања 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 xml:space="preserve">уговора </w:t>
      </w:r>
      <w:r>
        <w:rPr>
          <w:rFonts w:ascii="Times New Roman" w:hAnsi="Times New Roman"/>
          <w:sz w:val="22"/>
          <w:szCs w:val="22"/>
          <w:highlight w:val="white"/>
          <w:u w:val="none"/>
          <w:lang w:val="sr-RS"/>
        </w:rPr>
        <w:t>о суфинансирању</w:t>
      </w:r>
      <w:r>
        <w:rPr>
          <w:rFonts w:ascii="Times New Roman" w:hAnsi="Times New Roman"/>
          <w:sz w:val="22"/>
          <w:szCs w:val="22"/>
          <w:highlight w:val="white"/>
          <w:u w:val="none"/>
        </w:rPr>
        <w:t>,</w:t>
      </w:r>
      <w:r>
        <w:rPr>
          <w:rFonts w:ascii="Times New Roman" w:hAnsi="Times New Roman"/>
          <w:spacing w:val="1"/>
          <w:sz w:val="22"/>
          <w:szCs w:val="22"/>
          <w:highlight w:val="white"/>
          <w:u w:val="none"/>
        </w:rPr>
        <w:t xml:space="preserve">  </w:t>
      </w:r>
      <w:r>
        <w:rPr>
          <w:rFonts w:ascii="Times New Roman" w:hAnsi="Times New Roman"/>
          <w:spacing w:val="1"/>
          <w:sz w:val="22"/>
          <w:szCs w:val="22"/>
          <w:highlight w:val="white"/>
          <w:u w:val="none"/>
          <w:lang w:val="sr-RS"/>
        </w:rPr>
        <w:t xml:space="preserve">уплати, на  рачун општине, у року од 3 радна дана, недостајућа финансијска средства по предмеру и предрачуну радова (обавезно учешће стамбене заједнице у пројекту - мин 10%).  </w:t>
      </w:r>
    </w:p>
    <w:p>
      <w:pPr>
        <w:pStyle w:val="TextBody"/>
        <w:rPr>
          <w:rFonts w:ascii="Times New Roman" w:hAnsi="Times New Roman"/>
          <w:sz w:val="22"/>
          <w:szCs w:val="22"/>
          <w:highlight w:val="white"/>
          <w:u w:val="none"/>
        </w:rPr>
      </w:pPr>
      <w:r>
        <w:rPr>
          <w:rFonts w:ascii="Times New Roman" w:hAnsi="Times New Roman"/>
          <w:sz w:val="22"/>
          <w:szCs w:val="22"/>
          <w:highlight w:val="white"/>
          <w:u w:val="none"/>
        </w:rPr>
      </w:r>
    </w:p>
    <w:p>
      <w:pPr>
        <w:pStyle w:val="TextBody"/>
        <w:spacing w:before="100" w:after="0"/>
        <w:ind w:left="100" w:right="0" w:hanging="0"/>
        <w:rPr/>
      </w:pPr>
      <w:r>
        <w:rPr>
          <w:rFonts w:ascii="Times New Roman" w:hAnsi="Times New Roman"/>
          <w:sz w:val="22"/>
          <w:szCs w:val="22"/>
        </w:rPr>
        <w:tab/>
        <w:t>Максимални</w:t>
      </w:r>
      <w:r>
        <w:rPr>
          <w:rFonts w:ascii="Times New Roman" w:hAnsi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износ</w:t>
      </w:r>
      <w:r>
        <w:rPr>
          <w:rFonts w:ascii="Times New Roman" w:hAnsi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средстава</w:t>
      </w:r>
      <w:r>
        <w:rPr>
          <w:rFonts w:ascii="Times New Roman" w:hAnsi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једној</w:t>
      </w:r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стамбеној</w:t>
      </w:r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заједници</w:t>
      </w:r>
      <w:r>
        <w:rPr>
          <w:rFonts w:ascii="Times New Roman" w:hAnsi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који</w:t>
      </w:r>
      <w:r>
        <w:rPr>
          <w:rFonts w:ascii="Times New Roman" w:hAnsi="Times New Roman"/>
          <w:spacing w:val="2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обезбеђује</w:t>
      </w:r>
      <w:r>
        <w:rPr>
          <w:rFonts w:ascii="Times New Roman" w:hAnsi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Градска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општина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pacing w:val="0"/>
          <w:sz w:val="22"/>
          <w:szCs w:val="22"/>
          <w:lang w:val="sr-RS"/>
        </w:rPr>
        <w:t>Чукар</w:t>
      </w:r>
      <w:r>
        <w:rPr>
          <w:rFonts w:ascii="Times New Roman" w:hAnsi="Times New Roman"/>
          <w:spacing w:val="0"/>
          <w:sz w:val="22"/>
          <w:szCs w:val="22"/>
          <w:lang w:val="sr-RS"/>
        </w:rPr>
        <w:t>ц</w:t>
      </w:r>
      <w:r>
        <w:rPr>
          <w:rFonts w:ascii="Times New Roman" w:hAnsi="Times New Roman"/>
          <w:spacing w:val="0"/>
          <w:sz w:val="22"/>
          <w:szCs w:val="22"/>
          <w:lang w:val="sr-RS"/>
        </w:rPr>
        <w:t>е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</w:t>
      </w:r>
      <w:r>
        <w:rPr>
          <w:rFonts w:ascii="Times New Roman" w:hAnsi="Times New Roman"/>
          <w:spacing w:val="1"/>
          <w:sz w:val="22"/>
          <w:szCs w:val="22"/>
        </w:rPr>
        <w:t xml:space="preserve"> 3</w:t>
      </w:r>
      <w:r>
        <w:rPr>
          <w:rFonts w:ascii="Times New Roman" w:hAnsi="Times New Roman"/>
          <w:spacing w:val="1"/>
          <w:sz w:val="22"/>
          <w:szCs w:val="22"/>
          <w:highlight w:val="white"/>
        </w:rPr>
        <w:t>50.000,00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динара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ПДВ-ом.</w:t>
      </w:r>
    </w:p>
    <w:p>
      <w:pPr>
        <w:pStyle w:val="TextBody"/>
        <w:spacing w:before="100" w:after="0"/>
        <w:ind w:left="10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spacing w:before="100" w:after="0"/>
        <w:ind w:left="100" w:right="0" w:hanging="0"/>
        <w:rPr/>
      </w:pPr>
      <w:r>
        <w:rPr>
          <w:rFonts w:ascii="Times New Roman" w:hAnsi="Times New Roman"/>
          <w:b/>
          <w:bCs/>
          <w:sz w:val="22"/>
          <w:szCs w:val="22"/>
        </w:rPr>
        <w:t>ПРИМЕРИ:</w:t>
      </w:r>
    </w:p>
    <w:p>
      <w:pPr>
        <w:pStyle w:val="TextBody"/>
        <w:spacing w:before="100" w:after="0"/>
        <w:ind w:left="100" w:right="0" w:hanging="0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left" w:pos="379" w:leader="none"/>
        </w:tabs>
        <w:spacing w:lineRule="auto" w:line="240" w:before="1" w:after="0"/>
        <w:ind w:left="100" w:right="117" w:hanging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color w:val="000000"/>
          <w:sz w:val="22"/>
          <w:szCs w:val="22"/>
          <w:lang w:val="sr-RS"/>
        </w:rPr>
        <w:t>У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колико је на основу предрачуна процењено да ће радови коштати 200.000,00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 xml:space="preserve">динара са ПДВ-ом, Градска општина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  <w:lang w:val="sr-RS"/>
        </w:rPr>
        <w:t>Чукарица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 xml:space="preserve"> може максимално суфинансирати 90%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предрачуна потребних финансијских средстава, односно 180.000,00 динара са ПДВ-ом, а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стамбена</w:t>
      </w:r>
      <w:r>
        <w:rPr>
          <w:rFonts w:ascii="Times New Roman" w:hAnsi="Times New Roman"/>
          <w:i w:val="false"/>
          <w:iC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заједница</w:t>
      </w:r>
      <w:r>
        <w:rPr>
          <w:rFonts w:ascii="Times New Roman" w:hAnsi="Times New Roman"/>
          <w:i w:val="false"/>
          <w:iC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би обезбедила</w:t>
      </w:r>
      <w:r>
        <w:rPr>
          <w:rFonts w:ascii="Times New Roman" w:hAnsi="Times New Roman"/>
          <w:i w:val="false"/>
          <w:iC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20.000,00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динара</w:t>
      </w:r>
      <w:r>
        <w:rPr>
          <w:rFonts w:ascii="Times New Roman" w:hAnsi="Times New Roman"/>
          <w:i w:val="false"/>
          <w:iC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са</w:t>
      </w:r>
      <w:r>
        <w:rPr>
          <w:rFonts w:ascii="Times New Roman" w:hAnsi="Times New Roman"/>
          <w:i w:val="false"/>
          <w:iC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ПДВ-ом.</w:t>
      </w:r>
    </w:p>
    <w:p>
      <w:pPr>
        <w:pStyle w:val="TextBody"/>
        <w:rPr>
          <w:rFonts w:ascii="Times New Roman" w:hAnsi="Times New Roman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left" w:pos="353" w:leader="none"/>
        </w:tabs>
        <w:spacing w:lineRule="auto" w:line="240" w:before="0" w:after="0"/>
        <w:ind w:left="100" w:right="115" w:hanging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Уколико је на основу предрачуна процењено да ће радови коштати 500.000,00 динара са</w:t>
      </w:r>
      <w:r>
        <w:rPr>
          <w:rFonts w:ascii="Times New Roman" w:hAnsi="Times New Roman"/>
          <w:i w:val="false"/>
          <w:iC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 xml:space="preserve">ПДВ-ом, Градска општина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  <w:lang w:val="sr-RS"/>
        </w:rPr>
        <w:t>Чукарица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 xml:space="preserve"> може максимално суфинансирати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  <w:highlight w:val="white"/>
        </w:rPr>
        <w:t>350.000,00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 xml:space="preserve"> динара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са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ПДВ-ом,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а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стамбена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заједница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би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била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у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обавези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да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обезбеди</w:t>
      </w:r>
      <w:r>
        <w:rPr>
          <w:rFonts w:ascii="Times New Roman" w:hAnsi="Times New Roman"/>
          <w:i w:val="false"/>
          <w:iCs w:val="false"/>
          <w:color w:val="000000"/>
          <w:spacing w:val="62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остатак</w:t>
      </w:r>
      <w:r>
        <w:rPr>
          <w:rFonts w:ascii="Times New Roman" w:hAnsi="Times New Roman"/>
          <w:i w:val="false"/>
          <w:iCs w:val="false"/>
          <w:color w:val="000000"/>
          <w:spacing w:val="63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средстава,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односно 1</w:t>
      </w:r>
      <w:r>
        <w:rPr>
          <w:rFonts w:ascii="Times New Roman" w:hAnsi="Times New Roman"/>
          <w:i w:val="false"/>
          <w:iCs w:val="false"/>
          <w:color w:val="000000"/>
          <w:spacing w:val="1"/>
          <w:sz w:val="22"/>
          <w:szCs w:val="22"/>
          <w:highlight w:val="white"/>
        </w:rPr>
        <w:t>50.000,00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динара са</w:t>
      </w:r>
      <w:r>
        <w:rPr>
          <w:rFonts w:ascii="Times New Roman" w:hAnsi="Times New Roman"/>
          <w:i w:val="false"/>
          <w:iC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  <w:t>ПДВ-ом.</w:t>
      </w:r>
    </w:p>
    <w:p>
      <w:pPr>
        <w:pStyle w:val="TextBody"/>
        <w:spacing w:before="10" w:after="0"/>
        <w:rPr>
          <w:rFonts w:ascii="Times New Roman" w:hAnsi="Times New Roman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</w:r>
    </w:p>
    <w:p>
      <w:pPr>
        <w:pStyle w:val="Normal"/>
        <w:spacing w:before="0" w:after="0"/>
        <w:ind w:left="100" w:right="116" w:hanging="0"/>
        <w:jc w:val="both"/>
        <w:rPr/>
      </w:pPr>
      <w:r>
        <w:rPr>
          <w:rFonts w:ascii="Times New Roman" w:hAnsi="Times New Roman"/>
          <w:sz w:val="22"/>
          <w:szCs w:val="22"/>
        </w:rPr>
        <w:tab/>
        <w:t>Напомињемо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 се сва документација доставља у два примерка, тако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 је потребно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припремити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ДВА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ПРИМЕРКА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ЗАПИСНИКА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СА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ОДЛУКОМ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О</w:t>
      </w:r>
      <w:r>
        <w:rPr>
          <w:rFonts w:ascii="Times New Roman" w:hAnsi="Times New Roman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УЧЕСТВОВАЊУ</w:t>
      </w:r>
      <w:r>
        <w:rPr>
          <w:rFonts w:ascii="Times New Roman" w:hAnsi="Times New Roman"/>
          <w:b w:val="false"/>
          <w:bCs w:val="false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НА</w:t>
      </w:r>
      <w:r>
        <w:rPr>
          <w:rFonts w:ascii="Times New Roman" w:hAnsi="Times New Roman"/>
          <w:b w:val="false"/>
          <w:bCs w:val="false"/>
          <w:spacing w:val="1"/>
          <w:sz w:val="22"/>
          <w:szCs w:val="22"/>
        </w:rPr>
        <w:t xml:space="preserve"> “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ЈАВНОМ КОНКУРСУ </w:t>
      </w:r>
      <w:r>
        <w:rPr>
          <w:rFonts w:ascii="Times New Roman" w:hAnsi="Times New Roman"/>
          <w:b w:val="false"/>
          <w:bCs w:val="false"/>
          <w:sz w:val="22"/>
          <w:szCs w:val="22"/>
          <w:lang w:val="sr-RS"/>
        </w:rPr>
        <w:t>ЗА БЕСПОВРАТНО СУФИНАНСИРАЊЕ АКТИВНОСТИ НА УНАПРЕЂЕЊУ СВОЈСТАВА ЗГРАДЕ -  ЗАМЕНА УЛАЗНИХ  ВРАТА,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sr-RS"/>
        </w:rPr>
        <w:t xml:space="preserve"> МОЛЕРСКО-ФАРБАРСКИ РАДОВИ И ЗАМЕНА ПОШТАНСКИХ САНДУЧИЋА НА ЗАЈЕДНИЧКИМ ДЕЛОВИМА ЗГРАДЕ, ЗА 2023. ГОДИНУ, НА ТЕРИТОРИЈИ ГРАДСКЕ ОПШТИНЕ ЧУКАРИЦА, УРБАНИСТИЧКА ЗОНА XVII</w:t>
      </w:r>
      <w:r>
        <w:rPr>
          <w:rFonts w:ascii="Times New Roman" w:hAnsi="Times New Roman"/>
          <w:b w:val="false"/>
          <w:bCs w:val="false"/>
          <w:sz w:val="22"/>
          <w:szCs w:val="22"/>
        </w:rPr>
        <w:t>“</w:t>
      </w:r>
      <w:r>
        <w:rPr>
          <w:rFonts w:ascii="Times New Roman" w:hAnsi="Times New Roman"/>
          <w:b/>
          <w:sz w:val="22"/>
          <w:szCs w:val="22"/>
        </w:rPr>
        <w:t xml:space="preserve"> И ДАВАЊУ ОВЛАШЋЕЊА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УПРАВНИКУ</w:t>
      </w:r>
      <w:r>
        <w:rPr>
          <w:rFonts w:ascii="Times New Roman" w:hAnsi="Times New Roman"/>
          <w:b/>
          <w:spacing w:val="37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СТАМБЕНЕ</w:t>
      </w:r>
      <w:r>
        <w:rPr>
          <w:rFonts w:ascii="Times New Roman" w:hAnsi="Times New Roman"/>
          <w:b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ЗАЈЕДНИЦЕ</w:t>
      </w:r>
      <w:r>
        <w:rPr>
          <w:rFonts w:ascii="Times New Roman" w:hAnsi="Times New Roman"/>
          <w:b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ДА</w:t>
      </w:r>
      <w:r>
        <w:rPr>
          <w:rFonts w:ascii="Times New Roman" w:hAnsi="Times New Roman"/>
          <w:b/>
          <w:spacing w:val="37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ПОДНЕСЕ</w:t>
      </w:r>
      <w:r>
        <w:rPr>
          <w:rFonts w:ascii="Times New Roman" w:hAnsi="Times New Roman"/>
          <w:b/>
          <w:spacing w:val="37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ПРИЈАВУ</w:t>
      </w:r>
      <w:r>
        <w:rPr>
          <w:rFonts w:ascii="Times New Roman" w:hAnsi="Times New Roman"/>
          <w:b/>
          <w:spacing w:val="38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НА</w:t>
      </w:r>
      <w:r>
        <w:rPr>
          <w:rFonts w:ascii="Times New Roman" w:hAnsi="Times New Roman"/>
          <w:b/>
          <w:spacing w:val="37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КОНКУРС</w:t>
      </w:r>
      <w:r>
        <w:rPr>
          <w:rFonts w:ascii="Times New Roman" w:hAnsi="Times New Roman"/>
          <w:b/>
          <w:spacing w:val="43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СА ПРАТЕЋОМ ДОКУМЕНТАЦИЈОМ </w:t>
      </w:r>
      <w:r>
        <w:rPr>
          <w:rFonts w:ascii="Times New Roman" w:hAnsi="Times New Roman"/>
          <w:sz w:val="22"/>
          <w:szCs w:val="22"/>
        </w:rPr>
        <w:t>(један примерак записника се доставља у оригиналу и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један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копији)</w:t>
      </w:r>
    </w:p>
    <w:p>
      <w:pPr>
        <w:pStyle w:val="TextBody"/>
        <w:spacing w:before="9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Heading1"/>
        <w:numPr>
          <w:ilvl w:val="0"/>
          <w:numId w:val="3"/>
        </w:numPr>
        <w:tabs>
          <w:tab w:val="left" w:pos="4059" w:leader="none"/>
        </w:tabs>
        <w:spacing w:lineRule="exact" w:line="386" w:before="1" w:after="0"/>
        <w:ind w:left="4058" w:right="0" w:hanging="39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КОРАК</w:t>
      </w:r>
    </w:p>
    <w:p>
      <w:pPr>
        <w:pStyle w:val="Normal"/>
        <w:spacing w:before="1" w:after="0"/>
        <w:ind w:left="105" w:right="59" w:hanging="0"/>
        <w:jc w:val="center"/>
        <w:rPr/>
      </w:pPr>
      <w:r>
        <w:rPr>
          <w:rFonts w:ascii="Times New Roman" w:hAnsi="Times New Roman"/>
          <w:b/>
          <w:sz w:val="22"/>
          <w:szCs w:val="22"/>
          <w:lang w:val="sr-RS"/>
        </w:rPr>
        <w:t>ОПИС ПОСТОЈЕЋЕГ СТАЊА СА ФОТОГРАФИЈАМА  КОЈЕ ОДГОВАРАЈУ ОПИСУ</w:t>
      </w:r>
    </w:p>
    <w:p>
      <w:pPr>
        <w:pStyle w:val="TextBody"/>
        <w:spacing w:before="4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extBody"/>
        <w:spacing w:lineRule="auto" w:line="240"/>
        <w:ind w:left="0" w:right="11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spacing w:lineRule="auto" w:line="240"/>
        <w:ind w:left="100" w:right="116" w:hanging="0"/>
        <w:jc w:val="both"/>
        <w:rPr/>
      </w:pPr>
      <w:r>
        <w:rPr>
          <w:rFonts w:ascii="Times New Roman" w:hAnsi="Times New Roman"/>
          <w:spacing w:val="1"/>
          <w:sz w:val="22"/>
          <w:szCs w:val="22"/>
          <w:lang w:val="sr-RS"/>
        </w:rPr>
        <w:tab/>
        <w:t>У опису постојећег стања потребно је што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прецизније описати </w:t>
      </w:r>
      <w:r>
        <w:rPr>
          <w:rFonts w:ascii="Times New Roman" w:hAnsi="Times New Roman"/>
          <w:sz w:val="22"/>
          <w:szCs w:val="22"/>
          <w:lang w:val="sr-RS"/>
        </w:rPr>
        <w:t>предмет активности које подразумевају опис квалитета, степен оштећења и циљ који се радовима постиже као и опис радова које би требало предвидети. Уз опис потребно је доставити и фотографије које одговарају том опису.</w:t>
      </w:r>
    </w:p>
    <w:p>
      <w:pPr>
        <w:pStyle w:val="TextBody"/>
        <w:spacing w:lineRule="auto" w:line="240"/>
        <w:ind w:left="100" w:right="116" w:hanging="0"/>
        <w:jc w:val="both"/>
        <w:rPr>
          <w:rFonts w:ascii="Times New Roman" w:hAnsi="Times New Roman"/>
          <w:sz w:val="22"/>
          <w:szCs w:val="22"/>
          <w:lang w:val="sr-RS"/>
        </w:rPr>
      </w:pPr>
      <w:r>
        <w:rPr>
          <w:rFonts w:ascii="Times New Roman" w:hAnsi="Times New Roman"/>
          <w:sz w:val="22"/>
          <w:szCs w:val="22"/>
          <w:lang w:val="sr-RS"/>
        </w:rPr>
      </w:r>
    </w:p>
    <w:p>
      <w:pPr>
        <w:pStyle w:val="TextBody"/>
        <w:spacing w:lineRule="auto" w:line="240"/>
        <w:ind w:left="100" w:right="116" w:hanging="0"/>
        <w:jc w:val="both"/>
        <w:rPr/>
      </w:pPr>
      <w:r>
        <w:rPr>
          <w:rFonts w:ascii="Times New Roman" w:hAnsi="Times New Roman"/>
          <w:sz w:val="22"/>
          <w:szCs w:val="22"/>
          <w:lang w:val="sr-RS"/>
        </w:rPr>
        <w:t>ПРИМЕРИ:</w:t>
      </w:r>
    </w:p>
    <w:p>
      <w:pPr>
        <w:pStyle w:val="ListParagraph"/>
        <w:numPr>
          <w:ilvl w:val="0"/>
          <w:numId w:val="1"/>
        </w:numPr>
        <w:tabs>
          <w:tab w:val="left" w:pos="243" w:leader="none"/>
        </w:tabs>
        <w:spacing w:lineRule="auto" w:line="228" w:before="11" w:after="0"/>
        <w:ind w:left="242" w:right="116" w:hanging="142"/>
        <w:jc w:val="both"/>
        <w:rPr/>
      </w:pPr>
      <w:r>
        <w:rPr>
          <w:rFonts w:ascii="Times New Roman" w:hAnsi="Times New Roman"/>
          <w:sz w:val="22"/>
          <w:szCs w:val="22"/>
        </w:rPr>
        <w:t>Уколико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  <w:lang w:val="sr-RS"/>
        </w:rPr>
        <w:t>конкурише за активности на</w:t>
      </w:r>
      <w:r>
        <w:rPr>
          <w:rFonts w:ascii="Times New Roman" w:hAnsi="Times New Roman"/>
          <w:spacing w:val="1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замени</w:t>
      </w:r>
      <w:r>
        <w:rPr>
          <w:rFonts w:ascii="Times New Roman" w:hAnsi="Times New Roman"/>
          <w:spacing w:val="1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улазних</w:t>
      </w:r>
      <w:r>
        <w:rPr>
          <w:rFonts w:ascii="Times New Roman" w:hAnsi="Times New Roman"/>
          <w:spacing w:val="1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врата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  <w:lang w:val="sr-RS"/>
        </w:rPr>
        <w:t>опис постојећих врата, радови које би требало извести (</w:t>
      </w:r>
      <w:r>
        <w:rPr>
          <w:rFonts w:ascii="Times New Roman" w:hAnsi="Times New Roman"/>
          <w:sz w:val="22"/>
          <w:szCs w:val="22"/>
        </w:rPr>
        <w:t>демонтажа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постојећих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врата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монтажа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нових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са свим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пратећим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радовима</w:t>
      </w:r>
      <w:r>
        <w:rPr>
          <w:rFonts w:ascii="Times New Roman" w:hAnsi="Times New Roman"/>
          <w:sz w:val="22"/>
          <w:szCs w:val="22"/>
          <w:lang w:val="sr-RS"/>
        </w:rPr>
        <w:t>)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  <w:lang w:val="sr-RS"/>
        </w:rPr>
        <w:t>фотографије</w:t>
      </w:r>
      <w:r>
        <w:rPr>
          <w:rFonts w:ascii="Times New Roman" w:hAnsi="Times New Roman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243" w:leader="none"/>
        </w:tabs>
        <w:spacing w:lineRule="auto" w:line="228" w:before="11" w:after="0"/>
        <w:ind w:left="242" w:right="118" w:hanging="142"/>
        <w:jc w:val="both"/>
        <w:rPr/>
      </w:pPr>
      <w:r>
        <w:rPr>
          <w:rFonts w:ascii="Times New Roman" w:hAnsi="Times New Roman"/>
          <w:sz w:val="22"/>
          <w:szCs w:val="22"/>
        </w:rPr>
        <w:t xml:space="preserve">Уколико се изводе </w:t>
      </w:r>
      <w:r>
        <w:rPr>
          <w:rFonts w:ascii="Times New Roman" w:hAnsi="Times New Roman"/>
          <w:sz w:val="22"/>
          <w:szCs w:val="22"/>
          <w:u w:val="single"/>
        </w:rPr>
        <w:t>радови на замени поштанских сандучића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  <w:lang w:val="sr-RS"/>
        </w:rPr>
        <w:t>опис постојећих сандучића, радови које би требало извести (</w:t>
      </w:r>
      <w:r>
        <w:rPr>
          <w:rFonts w:ascii="Times New Roman" w:hAnsi="Times New Roman"/>
          <w:sz w:val="22"/>
          <w:szCs w:val="22"/>
        </w:rPr>
        <w:t>демонтажа постојећих, затим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монтажа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нових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са свим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пратећим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радовима</w:t>
      </w:r>
      <w:r>
        <w:rPr>
          <w:rFonts w:ascii="Times New Roman" w:hAnsi="Times New Roman"/>
          <w:sz w:val="22"/>
          <w:szCs w:val="22"/>
          <w:lang w:val="sr-RS"/>
        </w:rPr>
        <w:t>), фотографије</w:t>
      </w:r>
      <w:r>
        <w:rPr>
          <w:rFonts w:ascii="Times New Roman" w:hAnsi="Times New Roman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243" w:leader="none"/>
          <w:tab w:val="left" w:pos="1216" w:leader="none"/>
          <w:tab w:val="left" w:pos="1633" w:leader="none"/>
          <w:tab w:val="left" w:pos="2491" w:leader="none"/>
          <w:tab w:val="left" w:pos="4645" w:leader="none"/>
          <w:tab w:val="left" w:pos="5592" w:leader="none"/>
          <w:tab w:val="left" w:pos="6766" w:leader="none"/>
          <w:tab w:val="left" w:pos="7991" w:leader="none"/>
        </w:tabs>
        <w:spacing w:lineRule="auto" w:line="228" w:before="13" w:after="0"/>
        <w:ind w:left="242" w:right="122" w:hanging="142"/>
        <w:jc w:val="both"/>
        <w:rPr/>
      </w:pPr>
      <w:r>
        <w:rPr>
          <w:rFonts w:ascii="Times New Roman" w:hAnsi="Times New Roman"/>
          <w:sz w:val="22"/>
          <w:szCs w:val="22"/>
        </w:rPr>
        <w:t>Уколико</w:t>
        <w:tab/>
        <w:t>се</w:t>
        <w:tab/>
        <w:t>изводе</w:t>
        <w:tab/>
      </w:r>
      <w:r>
        <w:rPr>
          <w:rFonts w:ascii="Times New Roman" w:hAnsi="Times New Roman"/>
          <w:sz w:val="22"/>
          <w:szCs w:val="22"/>
          <w:u w:val="single"/>
        </w:rPr>
        <w:t>молерско-фарбарски</w:t>
        <w:tab/>
        <w:t xml:space="preserve">радови </w:t>
      </w:r>
      <w:r>
        <w:rPr>
          <w:rFonts w:ascii="Times New Roman" w:hAnsi="Times New Roman"/>
          <w:sz w:val="22"/>
          <w:szCs w:val="22"/>
          <w:u w:val="single"/>
          <w:lang w:val="sr-RS"/>
        </w:rPr>
        <w:t>на заједничким деловима зграде</w:t>
      </w:r>
      <w:r>
        <w:rPr>
          <w:rFonts w:ascii="Times New Roman" w:hAnsi="Times New Roman"/>
          <w:sz w:val="22"/>
          <w:szCs w:val="22"/>
        </w:rPr>
        <w:t>:</w:t>
        <w:tab/>
      </w:r>
      <w:r>
        <w:rPr>
          <w:rFonts w:ascii="Times New Roman" w:hAnsi="Times New Roman"/>
          <w:sz w:val="22"/>
          <w:szCs w:val="22"/>
          <w:lang w:val="sr-RS"/>
        </w:rPr>
        <w:t>опис постојећег стања зидова, радови које би требало извести (</w:t>
      </w:r>
      <w:r>
        <w:rPr>
          <w:rFonts w:ascii="Times New Roman" w:hAnsi="Times New Roman"/>
          <w:sz w:val="22"/>
          <w:szCs w:val="22"/>
        </w:rPr>
        <w:t>уклањање</w:t>
        <w:tab/>
        <w:t xml:space="preserve">постојећих </w:t>
      </w:r>
      <w:r>
        <w:rPr>
          <w:rFonts w:ascii="Times New Roman" w:hAnsi="Times New Roman"/>
          <w:spacing w:val="0"/>
          <w:sz w:val="22"/>
          <w:szCs w:val="22"/>
        </w:rPr>
        <w:t xml:space="preserve">слојева, </w:t>
      </w:r>
      <w:r>
        <w:rPr>
          <w:rFonts w:ascii="Times New Roman" w:hAnsi="Times New Roman"/>
          <w:sz w:val="22"/>
          <w:szCs w:val="22"/>
        </w:rPr>
        <w:t>малтерисање, кречење, односно фарбање,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свим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пратећим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радовима</w:t>
      </w:r>
      <w:r>
        <w:rPr>
          <w:rFonts w:ascii="Times New Roman" w:hAnsi="Times New Roman"/>
          <w:sz w:val="22"/>
          <w:szCs w:val="22"/>
          <w:lang w:val="sr-RS"/>
        </w:rPr>
        <w:t>), фотографије.</w:t>
      </w:r>
    </w:p>
    <w:p>
      <w:pPr>
        <w:pStyle w:val="TextBody"/>
        <w:spacing w:lineRule="auto" w:line="240"/>
        <w:ind w:left="10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spacing w:lineRule="auto" w:line="240"/>
        <w:ind w:left="10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ab/>
        <w:t>За</w:t>
      </w:r>
      <w:r>
        <w:rPr>
          <w:rFonts w:ascii="Times New Roman" w:hAnsi="Times New Roman"/>
          <w:spacing w:val="3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све</w:t>
      </w:r>
      <w:r>
        <w:rPr>
          <w:rFonts w:ascii="Times New Roman" w:hAnsi="Times New Roman"/>
          <w:spacing w:val="3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интервенције</w:t>
      </w:r>
      <w:r>
        <w:rPr>
          <w:rFonts w:ascii="Times New Roman" w:hAnsi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/>
          <w:spacing w:val="41"/>
          <w:sz w:val="22"/>
          <w:szCs w:val="22"/>
          <w:u w:val="none"/>
          <w:lang w:val="sr-RS"/>
        </w:rPr>
        <w:t>предвиђа се</w:t>
      </w:r>
      <w:r>
        <w:rPr>
          <w:rFonts w:ascii="Times New Roman" w:hAnsi="Times New Roman"/>
          <w:spacing w:val="38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и</w:t>
      </w:r>
      <w:r>
        <w:rPr>
          <w:rFonts w:ascii="Times New Roman" w:hAnsi="Times New Roman"/>
          <w:spacing w:val="38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позициј</w:t>
      </w:r>
      <w:r>
        <w:rPr>
          <w:rFonts w:ascii="Times New Roman" w:hAnsi="Times New Roman"/>
          <w:sz w:val="22"/>
          <w:szCs w:val="22"/>
          <w:u w:val="none"/>
          <w:lang w:val="sr-RS"/>
        </w:rPr>
        <w:t>а</w:t>
      </w:r>
      <w:r>
        <w:rPr>
          <w:rFonts w:ascii="Times New Roman" w:hAnsi="Times New Roman"/>
          <w:spacing w:val="39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одвоз</w:t>
      </w:r>
      <w:r>
        <w:rPr>
          <w:rFonts w:ascii="Times New Roman" w:hAnsi="Times New Roman"/>
          <w:spacing w:val="37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шута</w:t>
      </w:r>
      <w:r>
        <w:rPr>
          <w:rFonts w:ascii="Times New Roman" w:hAnsi="Times New Roman"/>
          <w:spacing w:val="39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на</w:t>
      </w:r>
      <w:r>
        <w:rPr>
          <w:rFonts w:ascii="Times New Roman" w:hAnsi="Times New Roman"/>
          <w:spacing w:val="38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депонију</w:t>
      </w:r>
      <w:r>
        <w:rPr>
          <w:rFonts w:ascii="Times New Roman" w:hAnsi="Times New Roman"/>
          <w:spacing w:val="37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који</w:t>
      </w:r>
      <w:r>
        <w:rPr>
          <w:rFonts w:ascii="Times New Roman" w:hAnsi="Times New Roman"/>
          <w:spacing w:val="38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настаје</w:t>
      </w:r>
      <w:r>
        <w:rPr>
          <w:rFonts w:ascii="Times New Roman" w:hAnsi="Times New Roman"/>
          <w:spacing w:val="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>демонтажом.</w:t>
      </w:r>
    </w:p>
    <w:p>
      <w:pPr>
        <w:pStyle w:val="TextBody"/>
        <w:spacing w:before="7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100" w:after="0"/>
        <w:ind w:left="100" w:right="120" w:hanging="0"/>
        <w:jc w:val="both"/>
        <w:rPr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white"/>
        </w:rPr>
        <w:t>Напомињемо</w:t>
      </w:r>
      <w:r>
        <w:rPr>
          <w:rFonts w:ascii="Times New Roman" w:hAnsi="Times New Roman"/>
          <w:spacing w:val="1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да се сва документација доставља </w:t>
      </w:r>
      <w:r>
        <w:rPr>
          <w:rFonts w:ascii="Times New Roman" w:hAnsi="Times New Roman"/>
          <w:sz w:val="22"/>
          <w:szCs w:val="22"/>
          <w:highlight w:val="white"/>
          <w:lang w:val="sr-RS"/>
        </w:rPr>
        <w:t>У ДВА ПРИМЕРКА</w:t>
      </w:r>
      <w:r>
        <w:rPr>
          <w:rFonts w:ascii="Times New Roman" w:hAnsi="Times New Roman"/>
          <w:b/>
          <w:sz w:val="22"/>
          <w:szCs w:val="22"/>
          <w:highlight w:val="white"/>
        </w:rPr>
        <w:t>.</w:t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Heading1"/>
        <w:numPr>
          <w:ilvl w:val="0"/>
          <w:numId w:val="3"/>
        </w:numPr>
        <w:tabs>
          <w:tab w:val="left" w:pos="4059" w:leader="none"/>
        </w:tabs>
        <w:spacing w:lineRule="exact" w:line="386" w:before="168" w:after="0"/>
        <w:ind w:left="4058" w:right="0" w:hanging="39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КОРАК</w:t>
      </w:r>
    </w:p>
    <w:p>
      <w:pPr>
        <w:pStyle w:val="Heading2"/>
        <w:spacing w:lineRule="exact" w:line="2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ПОПУЊАВАЊЕ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ПРИЈАВНОГ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ФОРМУЛАРА</w:t>
      </w:r>
    </w:p>
    <w:p>
      <w:pPr>
        <w:pStyle w:val="Normal"/>
        <w:spacing w:before="1" w:after="0"/>
        <w:ind w:left="1322" w:right="1338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(ОБРАЗАЦ</w:t>
      </w:r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1)</w:t>
      </w:r>
    </w:p>
    <w:p>
      <w:pPr>
        <w:pStyle w:val="TextBody"/>
        <w:spacing w:before="1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extBody"/>
        <w:ind w:left="100" w:right="11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Управник треба да читко попуни сва поља у пријавном формулару, с тим да податак о e-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mailu управника стамбене заједнице није обавезан податак (уколико управник стамбене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заједнице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нема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email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то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поље у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пријави може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остати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празно).</w:t>
      </w:r>
    </w:p>
    <w:p>
      <w:pPr>
        <w:pStyle w:val="TextBody"/>
        <w:ind w:left="100" w:right="117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Уколико у згради има пословних простора, треба водити рачуна да се збир станова и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пословних простора у пријавном обрасцу </w:t>
      </w:r>
      <w:bookmarkStart w:id="2" w:name="__DdeLink__1453_1111259102"/>
      <w:r>
        <w:rPr>
          <w:rFonts w:ascii="Times New Roman" w:hAnsi="Times New Roman"/>
          <w:sz w:val="22"/>
          <w:szCs w:val="22"/>
        </w:rPr>
        <w:t>(Образац 1)</w:t>
      </w:r>
      <w:bookmarkEnd w:id="2"/>
      <w:r>
        <w:rPr>
          <w:rFonts w:ascii="Times New Roman" w:hAnsi="Times New Roman"/>
          <w:sz w:val="22"/>
          <w:szCs w:val="22"/>
        </w:rPr>
        <w:t xml:space="preserve"> поклапа са бројем посебних делова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који су наведени у записнику (нпр. уколико у згради постоји 15 станова и 5 пословних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простора,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то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 укупно 20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посебних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делова).</w:t>
      </w:r>
    </w:p>
    <w:p>
      <w:pPr>
        <w:pStyle w:val="TextBody"/>
        <w:ind w:left="10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ab/>
        <w:t>Година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изградње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зграде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може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бити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оквирно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наведена.</w:t>
      </w:r>
    </w:p>
    <w:p>
      <w:pPr>
        <w:pStyle w:val="TextBody"/>
        <w:ind w:left="10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100" w:after="0"/>
        <w:ind w:left="100" w:right="0" w:hanging="0"/>
        <w:jc w:val="left"/>
        <w:rPr/>
      </w:pPr>
      <w:r>
        <w:rPr>
          <w:rFonts w:ascii="Times New Roman" w:hAnsi="Times New Roman"/>
          <w:sz w:val="22"/>
          <w:szCs w:val="22"/>
        </w:rPr>
        <w:t>Напомињемо</w:t>
      </w:r>
      <w:r>
        <w:rPr>
          <w:rFonts w:ascii="Times New Roman" w:hAnsi="Times New Roman"/>
          <w:spacing w:val="5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</w:t>
      </w:r>
      <w:r>
        <w:rPr>
          <w:rFonts w:ascii="Times New Roman" w:hAnsi="Times New Roman"/>
          <w:spacing w:val="5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сва</w:t>
      </w:r>
      <w:r>
        <w:rPr>
          <w:rFonts w:ascii="Times New Roman" w:hAnsi="Times New Roman"/>
          <w:spacing w:val="5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документација</w:t>
      </w:r>
      <w:r>
        <w:rPr>
          <w:rFonts w:ascii="Times New Roman" w:hAnsi="Times New Roman"/>
          <w:spacing w:val="5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доставља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pacing w:val="5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два</w:t>
      </w:r>
      <w:r>
        <w:rPr>
          <w:rFonts w:ascii="Times New Roman" w:hAnsi="Times New Roman"/>
          <w:spacing w:val="5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примерка,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тако</w:t>
      </w:r>
      <w:r>
        <w:rPr>
          <w:rFonts w:ascii="Times New Roman" w:hAnsi="Times New Roman"/>
          <w:spacing w:val="5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</w:t>
      </w:r>
      <w:r>
        <w:rPr>
          <w:rFonts w:ascii="Times New Roman" w:hAnsi="Times New Roman"/>
          <w:spacing w:val="5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потребно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припремити</w:t>
      </w:r>
      <w:r>
        <w:rPr>
          <w:rFonts w:ascii="Times New Roman" w:hAnsi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ДВА</w:t>
      </w:r>
      <w:r>
        <w:rPr>
          <w:rFonts w:ascii="Times New Roman" w:hAnsi="Times New Roman"/>
          <w:b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ПРИМЕРКА</w:t>
      </w:r>
      <w:r>
        <w:rPr>
          <w:rFonts w:ascii="Times New Roman" w:hAnsi="Times New Roman"/>
          <w:b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ПРИЈАВНОГ</w:t>
      </w:r>
      <w:r>
        <w:rPr>
          <w:rFonts w:ascii="Times New Roman" w:hAnsi="Times New Roman"/>
          <w:b/>
          <w:spacing w:val="18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ФОРМУЛАРА</w:t>
      </w:r>
      <w:r>
        <w:rPr>
          <w:rFonts w:ascii="Times New Roman" w:hAnsi="Times New Roman"/>
          <w:b/>
          <w:spacing w:val="18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НА</w:t>
      </w:r>
      <w:r>
        <w:rPr>
          <w:rFonts w:ascii="Times New Roman" w:hAnsi="Times New Roman"/>
          <w:b/>
          <w:spacing w:val="18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ЈАВНИ</w:t>
      </w:r>
      <w:r>
        <w:rPr>
          <w:rFonts w:ascii="Times New Roman" w:hAnsi="Times New Roman"/>
          <w:b/>
          <w:spacing w:val="17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КОНКУРС</w:t>
      </w:r>
      <w:r>
        <w:rPr>
          <w:rFonts w:ascii="Times New Roman" w:hAnsi="Times New Roman"/>
          <w:b/>
          <w:spacing w:val="17"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32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(ОБРАЗАЦ</w:t>
      </w:r>
      <w:r>
        <w:rPr>
          <w:rFonts w:ascii="Times New Roman" w:hAnsi="Times New Roman"/>
          <w:b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1)</w:t>
      </w:r>
      <w:r>
        <w:rPr>
          <w:rFonts w:ascii="Times New Roman" w:hAnsi="Times New Roman"/>
          <w:b/>
          <w:spacing w:val="4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(један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примерак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доставља</w:t>
      </w:r>
      <w:r>
        <w:rPr>
          <w:rFonts w:ascii="Times New Roman" w:hAnsi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оригиналу</w:t>
      </w:r>
      <w:r>
        <w:rPr>
          <w:rFonts w:ascii="Times New Roman" w:hAnsi="Times New Roman"/>
          <w:spacing w:val="3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један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копији).</w:t>
      </w:r>
    </w:p>
    <w:p>
      <w:pPr>
        <w:pStyle w:val="Normal"/>
        <w:spacing w:before="100" w:after="0"/>
        <w:ind w:left="10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Heading1"/>
        <w:numPr>
          <w:ilvl w:val="0"/>
          <w:numId w:val="3"/>
        </w:numPr>
        <w:tabs>
          <w:tab w:val="left" w:pos="4059" w:leader="none"/>
        </w:tabs>
        <w:spacing w:lineRule="exact" w:line="386" w:before="79" w:after="0"/>
        <w:ind w:left="4058" w:right="0" w:hanging="399"/>
        <w:jc w:val="left"/>
        <w:rPr/>
      </w:pPr>
      <w:r>
        <w:rPr>
          <w:rFonts w:ascii="Times New Roman" w:hAnsi="Times New Roman"/>
          <w:color w:val="FF0000"/>
          <w:sz w:val="22"/>
          <w:szCs w:val="22"/>
        </w:rPr>
        <w:t>КОРАК</w:t>
      </w:r>
    </w:p>
    <w:p>
      <w:pPr>
        <w:pStyle w:val="Heading2"/>
        <w:spacing w:lineRule="exact" w:line="265"/>
        <w:rPr/>
      </w:pPr>
      <w:r>
        <w:rPr>
          <w:rFonts w:ascii="Times New Roman" w:hAnsi="Times New Roman"/>
          <w:sz w:val="22"/>
          <w:szCs w:val="22"/>
        </w:rPr>
        <w:t>ПОТПИСА</w:t>
      </w:r>
      <w:r>
        <w:rPr>
          <w:rFonts w:ascii="Times New Roman" w:hAnsi="Times New Roman"/>
          <w:sz w:val="22"/>
          <w:szCs w:val="22"/>
          <w:lang w:val="sr-RS"/>
        </w:rPr>
        <w:t>Н</w:t>
      </w:r>
      <w:r>
        <w:rPr>
          <w:rFonts w:ascii="Times New Roman" w:hAnsi="Times New Roman"/>
          <w:sz w:val="22"/>
          <w:szCs w:val="22"/>
          <w:lang w:val="sr-RS"/>
        </w:rPr>
        <w:t>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ИЗЈАВ</w:t>
      </w:r>
      <w:r>
        <w:rPr>
          <w:rFonts w:ascii="Times New Roman" w:hAnsi="Times New Roman"/>
          <w:sz w:val="22"/>
          <w:szCs w:val="22"/>
          <w:lang w:val="sr-RS"/>
        </w:rPr>
        <w:t>А</w:t>
      </w:r>
    </w:p>
    <w:p>
      <w:pPr>
        <w:pStyle w:val="Normal"/>
        <w:spacing w:before="1" w:after="0"/>
        <w:ind w:left="424" w:right="442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ДА АКТИВНОСТИ ЗА КОЈЕ СЕ ТРАЖЕ СРЕДСТВА ПО КОНКУРСУ  НИСУ ФИНАНСИРАНЕ ОД СТРАНЕ ДРУГОГ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БУЏЕТСКОГ</w:t>
      </w:r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КОРИСНИКА</w:t>
      </w:r>
    </w:p>
    <w:p>
      <w:pPr>
        <w:pStyle w:val="Normal"/>
        <w:spacing w:before="100" w:after="0"/>
        <w:ind w:left="100" w:right="116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(ОБРАЗАЦ</w:t>
      </w:r>
      <w:r>
        <w:rPr>
          <w:rFonts w:ascii="Times New Roman" w:hAnsi="Times New Roman"/>
          <w:b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2)</w:t>
      </w:r>
    </w:p>
    <w:p>
      <w:pPr>
        <w:pStyle w:val="Heading2"/>
        <w:ind w:left="105" w:right="121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100" w:after="0"/>
        <w:ind w:left="100" w:right="116" w:hanging="0"/>
        <w:jc w:val="both"/>
        <w:rPr/>
      </w:pPr>
      <w:r>
        <w:rPr>
          <w:rFonts w:ascii="Times New Roman" w:hAnsi="Times New Roman"/>
          <w:sz w:val="22"/>
          <w:szCs w:val="22"/>
        </w:rPr>
        <w:tab/>
        <w:t>Напомињемо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 се сва документација доставља у два примерка, тако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 је потребно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припремити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bookmarkStart w:id="3" w:name="__DdeLink__5503_831553635"/>
      <w:r>
        <w:rPr>
          <w:rFonts w:ascii="Times New Roman" w:hAnsi="Times New Roman"/>
          <w:b/>
          <w:sz w:val="22"/>
          <w:szCs w:val="22"/>
        </w:rPr>
        <w:t>ДВА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ПРИМЕРКА</w:t>
      </w:r>
      <w:bookmarkEnd w:id="3"/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ОД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СТРАНЕ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УПРАВНИКА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ПОТПИСАНЕ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И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ПЕЧАТОМ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СТАМБЕНЕ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ЗАЈЕДНИЦЕ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ОВЕРЕНЕ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ИЗЈАВЕ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ДА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АКТИВНОСТИ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КОЈЕ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СЕ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ТРАЖЕ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СРЕДСТВА ПО КОНКУРСУ НИСУ ФИНАНСИРАНЕ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ОД</w:t>
      </w:r>
      <w:r>
        <w:rPr>
          <w:rFonts w:ascii="Times New Roman" w:hAnsi="Times New Roman"/>
          <w:b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СТРАНЕ</w:t>
      </w:r>
      <w:r>
        <w:rPr>
          <w:rFonts w:ascii="Times New Roman" w:hAnsi="Times New Roman"/>
          <w:b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ДРУГОГ</w:t>
      </w:r>
      <w:r>
        <w:rPr>
          <w:rFonts w:ascii="Times New Roman" w:hAnsi="Times New Roman"/>
          <w:b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БУЏЕТСКОГ</w:t>
      </w:r>
      <w:r>
        <w:rPr>
          <w:rFonts w:ascii="Times New Roman" w:hAnsi="Times New Roman"/>
          <w:b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КОРИСНИКА</w:t>
      </w:r>
      <w:r>
        <w:rPr>
          <w:rFonts w:ascii="Times New Roman" w:hAnsi="Times New Roman"/>
          <w:b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(ОБРАЗАЦ</w:t>
      </w:r>
      <w:r>
        <w:rPr>
          <w:rFonts w:ascii="Times New Roman" w:hAnsi="Times New Roman"/>
          <w:b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2)</w:t>
      </w:r>
      <w:r>
        <w:rPr>
          <w:rFonts w:ascii="Times New Roman" w:hAnsi="Times New Roman"/>
          <w:b/>
          <w:spacing w:val="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(један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примерак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 доставља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оригиналу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један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копији).</w:t>
      </w:r>
    </w:p>
    <w:p>
      <w:pPr>
        <w:pStyle w:val="Normal"/>
        <w:spacing w:before="100" w:after="0"/>
        <w:ind w:left="100" w:right="11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100" w:after="0"/>
        <w:ind w:left="100" w:right="11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Heading1"/>
        <w:numPr>
          <w:ilvl w:val="0"/>
          <w:numId w:val="0"/>
        </w:numPr>
        <w:tabs>
          <w:tab w:val="left" w:pos="4059" w:leader="none"/>
        </w:tabs>
        <w:spacing w:lineRule="exact" w:line="386" w:before="216" w:after="0"/>
        <w:ind w:left="3659" w:right="0" w:hanging="0"/>
        <w:jc w:val="lef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</w:r>
    </w:p>
    <w:p>
      <w:pPr>
        <w:pStyle w:val="Heading1"/>
        <w:numPr>
          <w:ilvl w:val="0"/>
          <w:numId w:val="3"/>
        </w:numPr>
        <w:tabs>
          <w:tab w:val="left" w:pos="4059" w:leader="none"/>
        </w:tabs>
        <w:spacing w:lineRule="auto" w:line="240" w:before="79" w:after="0"/>
        <w:ind w:left="4058" w:right="0" w:hanging="399"/>
        <w:jc w:val="left"/>
        <w:rPr/>
      </w:pPr>
      <w:r>
        <w:rPr>
          <w:rFonts w:ascii="Times New Roman" w:hAnsi="Times New Roman"/>
          <w:color w:val="FF0000"/>
          <w:sz w:val="22"/>
          <w:szCs w:val="22"/>
        </w:rPr>
        <w:t>КОРАК</w:t>
      </w:r>
    </w:p>
    <w:p>
      <w:pPr>
        <w:pStyle w:val="Heading1"/>
        <w:numPr>
          <w:ilvl w:val="0"/>
          <w:numId w:val="0"/>
        </w:numPr>
        <w:tabs>
          <w:tab w:val="left" w:pos="4059" w:leader="none"/>
        </w:tabs>
        <w:spacing w:lineRule="auto" w:line="240" w:before="79" w:after="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  <w:lang w:val="sr-RS"/>
        </w:rPr>
        <w:t>ПОТПИСИВАЊЕ ИЗЈАВЕ О ОБЕЗБЕЂИВАЊУ ПОТРЕБНИХ ФИНАНСИЈСКИХ</w:t>
      </w:r>
      <w:r>
        <w:rPr>
          <w:rFonts w:ascii="Times New Roman" w:hAnsi="Times New Roman"/>
          <w:b/>
          <w:bCs/>
          <w:spacing w:val="1"/>
          <w:sz w:val="22"/>
          <w:szCs w:val="22"/>
          <w:lang w:val="sr-RS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sr-RS"/>
        </w:rPr>
        <w:t>СРЕДСТАВА ЗА УЧЕШЋЕ НА КОНКУРСУ</w:t>
      </w:r>
      <w:r>
        <w:rPr>
          <w:rFonts w:ascii="Times New Roman" w:hAnsi="Times New Roman"/>
          <w:b/>
          <w:bCs/>
          <w:spacing w:val="1"/>
          <w:sz w:val="22"/>
          <w:szCs w:val="22"/>
          <w:lang w:val="sr-RS"/>
        </w:rPr>
        <w:t xml:space="preserve"> </w:t>
      </w:r>
    </w:p>
    <w:p>
      <w:pPr>
        <w:pStyle w:val="Heading2"/>
        <w:ind w:left="134" w:right="151" w:hanging="1"/>
        <w:rPr/>
      </w:pPr>
      <w:r>
        <w:rPr>
          <w:rFonts w:ascii="Times New Roman" w:hAnsi="Times New Roman"/>
          <w:sz w:val="22"/>
          <w:szCs w:val="22"/>
        </w:rPr>
        <w:t>(ОБРАЗАЦ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3)</w:t>
      </w:r>
    </w:p>
    <w:p>
      <w:pPr>
        <w:pStyle w:val="TextBody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extBody"/>
        <w:ind w:left="100" w:right="119" w:hanging="0"/>
        <w:jc w:val="both"/>
        <w:rPr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white"/>
        </w:rPr>
        <w:t xml:space="preserve">Изјаву управник даје приликом конкурисања, а уколико се пријава </w:t>
      </w:r>
      <w:r>
        <w:rPr>
          <w:rFonts w:ascii="Times New Roman" w:hAnsi="Times New Roman"/>
          <w:sz w:val="22"/>
          <w:szCs w:val="22"/>
          <w:highlight w:val="white"/>
          <w:lang w:val="sr-RS"/>
        </w:rPr>
        <w:t>с</w:t>
      </w:r>
      <w:r>
        <w:rPr>
          <w:rFonts w:ascii="Times New Roman" w:hAnsi="Times New Roman"/>
          <w:sz w:val="22"/>
          <w:szCs w:val="22"/>
          <w:highlight w:val="white"/>
        </w:rPr>
        <w:t>тамбене заједнице нађе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на коначној ранг листи и дође до реализације </w:t>
      </w:r>
      <w:r>
        <w:rPr>
          <w:rFonts w:ascii="Times New Roman" w:hAnsi="Times New Roman"/>
          <w:sz w:val="22"/>
          <w:szCs w:val="22"/>
          <w:highlight w:val="white"/>
          <w:lang w:val="sr-RS"/>
        </w:rPr>
        <w:t>У</w:t>
      </w:r>
      <w:r>
        <w:rPr>
          <w:rFonts w:ascii="Times New Roman" w:hAnsi="Times New Roman"/>
          <w:sz w:val="22"/>
          <w:szCs w:val="22"/>
          <w:highlight w:val="white"/>
        </w:rPr>
        <w:t xml:space="preserve">говора, који </w:t>
      </w:r>
      <w:r>
        <w:rPr>
          <w:rFonts w:ascii="Times New Roman" w:hAnsi="Times New Roman"/>
          <w:sz w:val="22"/>
          <w:szCs w:val="22"/>
          <w:highlight w:val="white"/>
          <w:lang w:val="sr-RS"/>
        </w:rPr>
        <w:t>с</w:t>
      </w:r>
      <w:r>
        <w:rPr>
          <w:rFonts w:ascii="Times New Roman" w:hAnsi="Times New Roman"/>
          <w:sz w:val="22"/>
          <w:szCs w:val="22"/>
          <w:highlight w:val="white"/>
        </w:rPr>
        <w:t>тамбена заједница на основу</w:t>
      </w:r>
      <w:r>
        <w:rPr>
          <w:rFonts w:ascii="Times New Roman" w:hAnsi="Times New Roman"/>
          <w:spacing w:val="1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коначне ранг листе потписује са Градском општином </w:t>
      </w:r>
      <w:r>
        <w:rPr>
          <w:rFonts w:ascii="Times New Roman" w:hAnsi="Times New Roman"/>
          <w:sz w:val="22"/>
          <w:szCs w:val="22"/>
          <w:highlight w:val="white"/>
          <w:lang w:val="sr-RS"/>
        </w:rPr>
        <w:t>Чукарица</w:t>
      </w:r>
      <w:r>
        <w:rPr>
          <w:rFonts w:ascii="Times New Roman" w:hAnsi="Times New Roman"/>
          <w:sz w:val="22"/>
          <w:szCs w:val="22"/>
          <w:highlight w:val="white"/>
        </w:rPr>
        <w:t xml:space="preserve">, </w:t>
      </w:r>
      <w:r>
        <w:rPr>
          <w:rFonts w:ascii="Times New Roman" w:hAnsi="Times New Roman"/>
          <w:sz w:val="22"/>
          <w:szCs w:val="22"/>
          <w:highlight w:val="white"/>
          <w:lang w:val="sr-RS"/>
        </w:rPr>
        <w:t>с</w:t>
      </w:r>
      <w:r>
        <w:rPr>
          <w:rFonts w:ascii="Times New Roman" w:hAnsi="Times New Roman"/>
          <w:sz w:val="22"/>
          <w:szCs w:val="22"/>
          <w:highlight w:val="white"/>
        </w:rPr>
        <w:t>тамбена заједница је</w:t>
      </w:r>
      <w:r>
        <w:rPr>
          <w:rFonts w:ascii="Times New Roman" w:hAnsi="Times New Roman"/>
          <w:spacing w:val="1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дужна да обезбеди тачан износ свог учешћа који ће уплатити </w:t>
      </w:r>
      <w:r>
        <w:rPr>
          <w:rFonts w:ascii="Times New Roman" w:hAnsi="Times New Roman"/>
          <w:sz w:val="22"/>
          <w:szCs w:val="22"/>
          <w:highlight w:val="white"/>
          <w:lang w:val="sr-RS"/>
        </w:rPr>
        <w:t>на  рачун општине</w:t>
      </w:r>
      <w:r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  <w:lang w:val="sr-RS"/>
        </w:rPr>
        <w:t>одмах по потписивању Уговора о суфинансирању.</w:t>
      </w:r>
    </w:p>
    <w:p>
      <w:pPr>
        <w:pStyle w:val="TextBody"/>
        <w:ind w:left="100" w:right="119" w:hanging="0"/>
        <w:jc w:val="both"/>
        <w:rPr>
          <w:rFonts w:ascii="Times New Roman" w:hAnsi="Times New Roman"/>
          <w:sz w:val="22"/>
          <w:szCs w:val="22"/>
          <w:highlight w:val="white"/>
          <w:lang w:val="sr-RS"/>
        </w:rPr>
      </w:pPr>
      <w:r>
        <w:rPr/>
      </w:r>
    </w:p>
    <w:p>
      <w:pPr>
        <w:pStyle w:val="TextBody"/>
        <w:ind w:left="100" w:right="119" w:hanging="0"/>
        <w:jc w:val="both"/>
        <w:rPr/>
      </w:pPr>
      <w:r>
        <w:rPr>
          <w:rFonts w:ascii="Times New Roman" w:hAnsi="Times New Roman"/>
          <w:sz w:val="22"/>
          <w:szCs w:val="22"/>
          <w:highlight w:val="white"/>
          <w:lang w:val="sr-RS"/>
        </w:rPr>
        <w:t xml:space="preserve">Изјава се доставља у  </w:t>
      </w:r>
      <w:r>
        <w:rPr>
          <w:rFonts w:ascii="Times New Roman" w:hAnsi="Times New Roman"/>
          <w:b/>
          <w:sz w:val="22"/>
          <w:szCs w:val="22"/>
          <w:highlight w:val="white"/>
          <w:lang w:val="sr-RS"/>
        </w:rPr>
        <w:t>ДВА</w:t>
      </w:r>
      <w:r>
        <w:rPr>
          <w:rFonts w:ascii="Times New Roman" w:hAnsi="Times New Roman"/>
          <w:b/>
          <w:spacing w:val="1"/>
          <w:sz w:val="22"/>
          <w:szCs w:val="22"/>
          <w:highlight w:val="white"/>
          <w:lang w:val="sr-RS"/>
        </w:rPr>
        <w:t xml:space="preserve"> </w:t>
      </w:r>
      <w:r>
        <w:rPr>
          <w:rFonts w:ascii="Times New Roman" w:hAnsi="Times New Roman"/>
          <w:b/>
          <w:sz w:val="22"/>
          <w:szCs w:val="22"/>
          <w:highlight w:val="white"/>
          <w:lang w:val="sr-RS"/>
        </w:rPr>
        <w:t>ПРИМЕРКА, У ОРИГИНАЛУ И ЈЕДАН У КОПИЈИ.</w:t>
      </w:r>
    </w:p>
    <w:p>
      <w:pPr>
        <w:pStyle w:val="TextBody"/>
        <w:spacing w:before="3" w:after="0"/>
        <w:rPr/>
      </w:pPr>
      <w:r>
        <w:rPr/>
      </w:r>
    </w:p>
    <w:p>
      <w:pPr>
        <w:pStyle w:val="TextBody"/>
        <w:spacing w:before="3" w:after="0"/>
        <w:rPr/>
      </w:pPr>
      <w:r>
        <w:rPr/>
      </w:r>
    </w:p>
    <w:p>
      <w:pPr>
        <w:pStyle w:val="Heading1"/>
        <w:numPr>
          <w:ilvl w:val="0"/>
          <w:numId w:val="3"/>
        </w:numPr>
        <w:tabs>
          <w:tab w:val="left" w:pos="4059" w:leader="none"/>
        </w:tabs>
        <w:spacing w:lineRule="auto" w:line="240" w:before="79" w:after="0"/>
        <w:ind w:left="4058" w:right="0" w:hanging="399"/>
        <w:jc w:val="left"/>
        <w:rPr>
          <w:lang w:val="sr-RS"/>
        </w:rPr>
      </w:pPr>
      <w:r>
        <w:rPr>
          <w:rFonts w:ascii="Times New Roman" w:hAnsi="Times New Roman"/>
          <w:color w:val="FF0000"/>
          <w:sz w:val="22"/>
          <w:szCs w:val="22"/>
          <w:lang w:val="sr-RS"/>
        </w:rPr>
        <w:t>КОРАК</w:t>
      </w:r>
    </w:p>
    <w:p>
      <w:pPr>
        <w:pStyle w:val="Heading1"/>
        <w:numPr>
          <w:ilvl w:val="0"/>
          <w:numId w:val="0"/>
        </w:numPr>
        <w:tabs>
          <w:tab w:val="left" w:pos="4059" w:leader="none"/>
        </w:tabs>
        <w:spacing w:lineRule="auto" w:line="240" w:before="79" w:after="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val="sr-RS"/>
        </w:rPr>
        <w:t>ОПИС ПОСТОЈЕЋЕГ СТАЊА СА ФОТОГРАФИЈАМА</w:t>
      </w:r>
    </w:p>
    <w:p>
      <w:pPr>
        <w:pStyle w:val="Heading1"/>
        <w:numPr>
          <w:ilvl w:val="0"/>
          <w:numId w:val="0"/>
        </w:numPr>
        <w:tabs>
          <w:tab w:val="left" w:pos="4059" w:leader="none"/>
        </w:tabs>
        <w:spacing w:lineRule="auto" w:line="240" w:before="79" w:after="0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sr-RS"/>
        </w:rPr>
        <w:t>Уз опис постојећег стања доставити и фотографије које одговарају опису.</w:t>
      </w:r>
    </w:p>
    <w:p>
      <w:pPr>
        <w:pStyle w:val="Heading1"/>
        <w:numPr>
          <w:ilvl w:val="0"/>
          <w:numId w:val="0"/>
        </w:numPr>
        <w:tabs>
          <w:tab w:val="left" w:pos="4059" w:leader="none"/>
        </w:tabs>
        <w:spacing w:lineRule="auto" w:line="240" w:before="79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val="sr-RS"/>
        </w:rPr>
      </w:pPr>
      <w:r>
        <w:rPr/>
      </w:r>
    </w:p>
    <w:p>
      <w:pPr>
        <w:pStyle w:val="Heading1"/>
        <w:numPr>
          <w:ilvl w:val="0"/>
          <w:numId w:val="3"/>
        </w:numPr>
        <w:tabs>
          <w:tab w:val="left" w:pos="4059" w:leader="none"/>
        </w:tabs>
        <w:spacing w:lineRule="exact" w:line="386" w:before="79" w:after="0"/>
        <w:ind w:left="4058" w:right="0" w:hanging="399"/>
        <w:jc w:val="left"/>
        <w:rPr>
          <w:lang w:val="sr-RS"/>
        </w:rPr>
      </w:pPr>
      <w:r>
        <w:rPr>
          <w:rFonts w:ascii="Times New Roman" w:hAnsi="Times New Roman"/>
          <w:color w:val="FF0000"/>
          <w:sz w:val="22"/>
          <w:szCs w:val="22"/>
          <w:lang w:val="sr-RS"/>
        </w:rPr>
        <w:t>КОРАК</w:t>
      </w:r>
    </w:p>
    <w:p>
      <w:pPr>
        <w:pStyle w:val="Heading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СВУ ДОКУМЕНТАЦИЈУ НАВЕДЕНУ У КОРАЦИМА 1 ДО 6 ЈЕ ПОТРЕБНО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СКЕНИРАТИ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И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СНИМИТИ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НА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CD.</w:t>
      </w:r>
    </w:p>
    <w:p>
      <w:pPr>
        <w:pStyle w:val="TextBody"/>
        <w:spacing w:before="1" w:after="0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spacing w:before="0" w:after="0"/>
        <w:ind w:left="100" w:right="0" w:hanging="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CD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са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скенираним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документима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доставити</w:t>
      </w:r>
      <w:r>
        <w:rPr>
          <w:rFonts w:ascii="Times New Roman" w:hAnsi="Times New Roman"/>
          <w:spacing w:val="1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у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b/>
          <w:sz w:val="22"/>
          <w:szCs w:val="22"/>
          <w:highlight w:val="white"/>
        </w:rPr>
        <w:t>ДВА</w:t>
      </w:r>
      <w:r>
        <w:rPr>
          <w:rFonts w:ascii="Times New Roman" w:hAnsi="Times New Roman"/>
          <w:b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b/>
          <w:sz w:val="22"/>
          <w:szCs w:val="22"/>
          <w:highlight w:val="white"/>
        </w:rPr>
        <w:t>ПРИМЕРКА.</w:t>
      </w:r>
    </w:p>
    <w:p>
      <w:pPr>
        <w:pStyle w:val="Normal"/>
        <w:spacing w:before="0" w:after="0"/>
        <w:ind w:left="100" w:right="0" w:hanging="0"/>
        <w:jc w:val="both"/>
        <w:rPr>
          <w:rFonts w:ascii="Times New Roman" w:hAnsi="Times New Roman"/>
          <w:b/>
          <w:b/>
          <w:sz w:val="22"/>
          <w:szCs w:val="22"/>
          <w:highlight w:val="cyan"/>
        </w:rPr>
      </w:pPr>
      <w:r>
        <w:rPr/>
      </w:r>
    </w:p>
    <w:p>
      <w:pPr>
        <w:pStyle w:val="TextBody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Heading1"/>
        <w:numPr>
          <w:ilvl w:val="0"/>
          <w:numId w:val="3"/>
        </w:numPr>
        <w:tabs>
          <w:tab w:val="left" w:pos="4059" w:leader="none"/>
        </w:tabs>
        <w:spacing w:lineRule="exact" w:line="386" w:before="0" w:after="0"/>
        <w:ind w:left="4058" w:right="0" w:hanging="39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КОРАК</w:t>
      </w:r>
    </w:p>
    <w:p>
      <w:pPr>
        <w:pStyle w:val="Heading2"/>
        <w:spacing w:lineRule="exact" w:line="2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ЗАВРШНА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ПРОВЕРА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ДОКУМЕНТАЦИЈЕ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ПРЕД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КОНКУРИСАЊЕ</w:t>
      </w:r>
    </w:p>
    <w:p>
      <w:pPr>
        <w:pStyle w:val="TextBody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extBody"/>
        <w:ind w:left="100" w:right="117" w:hanging="0"/>
        <w:jc w:val="both"/>
        <w:rPr/>
      </w:pPr>
      <w:r>
        <w:rPr>
          <w:rFonts w:ascii="Times New Roman" w:hAnsi="Times New Roman"/>
          <w:color w:val="333333"/>
          <w:sz w:val="22"/>
          <w:szCs w:val="22"/>
        </w:rPr>
        <w:t xml:space="preserve">Након што сте комплетирали документацију, пре слања </w:t>
      </w:r>
      <w:r>
        <w:rPr>
          <w:rFonts w:ascii="Times New Roman" w:hAnsi="Times New Roman"/>
          <w:sz w:val="22"/>
          <w:szCs w:val="22"/>
        </w:rPr>
        <w:t>проверите да ли је све из корака 1)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7) ту:</w:t>
      </w:r>
    </w:p>
    <w:p>
      <w:pPr>
        <w:pStyle w:val="TextBody"/>
        <w:ind w:left="100" w:right="117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val="left" w:pos="821" w:leader="none"/>
        </w:tabs>
        <w:spacing w:lineRule="auto" w:line="240" w:before="0" w:after="0"/>
        <w:ind w:left="820" w:right="118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ДВА ПРИМЕРКА </w:t>
      </w:r>
      <w:r>
        <w:rPr>
          <w:rFonts w:ascii="Times New Roman" w:hAnsi="Times New Roman"/>
          <w:sz w:val="22"/>
          <w:szCs w:val="22"/>
        </w:rPr>
        <w:t>попуњеног пријавног формулара на Јавни конкурс „          “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(Образац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један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оригинал и једна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копија</w:t>
      </w:r>
      <w:r>
        <w:rPr>
          <w:rFonts w:ascii="Times New Roman" w:hAnsi="Times New Roman"/>
          <w:sz w:val="22"/>
          <w:szCs w:val="22"/>
        </w:rPr>
        <w:t>;</w:t>
      </w:r>
    </w:p>
    <w:p>
      <w:pPr>
        <w:pStyle w:val="ListParagraph"/>
        <w:numPr>
          <w:ilvl w:val="1"/>
          <w:numId w:val="2"/>
        </w:numPr>
        <w:tabs>
          <w:tab w:val="left" w:pos="821" w:leader="none"/>
        </w:tabs>
        <w:spacing w:lineRule="auto" w:line="240" w:before="0" w:after="0"/>
        <w:ind w:left="820" w:right="118" w:hanging="360"/>
        <w:jc w:val="both"/>
        <w:rPr>
          <w:sz w:val="20"/>
        </w:rPr>
      </w:pPr>
      <w:r>
        <w:rPr>
          <w:rFonts w:ascii="Times New Roman" w:hAnsi="Times New Roman"/>
          <w:b/>
          <w:sz w:val="22"/>
          <w:szCs w:val="22"/>
        </w:rPr>
        <w:t xml:space="preserve">ДВА ПРИМЕРКА </w:t>
      </w:r>
      <w:r>
        <w:rPr>
          <w:rFonts w:ascii="Times New Roman" w:hAnsi="Times New Roman"/>
          <w:sz w:val="22"/>
          <w:szCs w:val="22"/>
        </w:rPr>
        <w:t xml:space="preserve">решења о </w:t>
      </w:r>
      <w:r>
        <w:rPr>
          <w:rFonts w:ascii="Times New Roman" w:hAnsi="Times New Roman"/>
          <w:color w:val="333333"/>
          <w:sz w:val="22"/>
          <w:szCs w:val="22"/>
        </w:rPr>
        <w:t xml:space="preserve">упису управника у Регистар стамбених заједница – </w:t>
      </w:r>
      <w:r>
        <w:rPr>
          <w:rFonts w:ascii="Times New Roman" w:hAnsi="Times New Roman"/>
          <w:b/>
          <w:color w:val="333333"/>
          <w:sz w:val="22"/>
          <w:szCs w:val="22"/>
          <w:u w:val="single" w:color="333333"/>
        </w:rPr>
        <w:t>ОБА</w:t>
      </w:r>
      <w:r>
        <w:rPr>
          <w:rFonts w:ascii="Times New Roman" w:hAnsi="Times New Roman"/>
          <w:b/>
          <w:color w:val="333333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333333"/>
          <w:sz w:val="22"/>
          <w:szCs w:val="22"/>
        </w:rPr>
        <w:t>у</w:t>
      </w:r>
      <w:r>
        <w:rPr>
          <w:rFonts w:ascii="Times New Roman" w:hAnsi="Times New Roman"/>
          <w:b/>
          <w:bCs/>
          <w:color w:val="333333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333333"/>
          <w:sz w:val="22"/>
          <w:szCs w:val="22"/>
        </w:rPr>
        <w:t>копији;</w:t>
      </w:r>
    </w:p>
    <w:p>
      <w:pPr>
        <w:pStyle w:val="ListParagraph"/>
        <w:numPr>
          <w:ilvl w:val="1"/>
          <w:numId w:val="2"/>
        </w:numPr>
        <w:tabs>
          <w:tab w:val="left" w:pos="821" w:leader="none"/>
        </w:tabs>
        <w:spacing w:lineRule="auto" w:line="240" w:before="0" w:after="0"/>
        <w:ind w:left="820" w:right="119" w:hanging="360"/>
        <w:jc w:val="both"/>
        <w:rPr/>
      </w:pPr>
      <w:r>
        <w:rPr>
          <w:rFonts w:ascii="Times New Roman" w:hAnsi="Times New Roman"/>
          <w:b/>
          <w:sz w:val="22"/>
          <w:szCs w:val="22"/>
        </w:rPr>
        <w:t xml:space="preserve">ДВА ПРИМЕРКА </w:t>
      </w:r>
      <w:r>
        <w:rPr>
          <w:rFonts w:ascii="Times New Roman" w:hAnsi="Times New Roman"/>
          <w:color w:val="333333"/>
          <w:sz w:val="22"/>
          <w:szCs w:val="22"/>
        </w:rPr>
        <w:t>записника са седнице Скупштине стамбене заједнице на којој је</w:t>
      </w:r>
      <w:r>
        <w:rPr>
          <w:rFonts w:ascii="Times New Roman" w:hAnsi="Times New Roman"/>
          <w:color w:val="333333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</w:rPr>
        <w:t>разматрана</w:t>
      </w:r>
      <w:r>
        <w:rPr>
          <w:rFonts w:ascii="Times New Roman" w:hAnsi="Times New Roman"/>
          <w:color w:val="333333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</w:rPr>
        <w:t>приоритетна</w:t>
      </w:r>
      <w:r>
        <w:rPr>
          <w:rFonts w:ascii="Times New Roman" w:hAnsi="Times New Roman"/>
          <w:color w:val="333333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</w:rPr>
        <w:t>активност/приоритетне</w:t>
      </w:r>
      <w:r>
        <w:rPr>
          <w:rFonts w:ascii="Times New Roman" w:hAnsi="Times New Roman"/>
          <w:color w:val="333333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</w:rPr>
        <w:t>активности</w:t>
      </w:r>
      <w:r>
        <w:rPr>
          <w:rFonts w:ascii="Times New Roman" w:hAnsi="Times New Roman"/>
          <w:color w:val="333333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</w:rPr>
        <w:t>на</w:t>
      </w:r>
      <w:r>
        <w:rPr>
          <w:rFonts w:ascii="Times New Roman" w:hAnsi="Times New Roman"/>
          <w:color w:val="333333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</w:rPr>
        <w:t>унапређењу</w:t>
      </w:r>
      <w:r>
        <w:rPr>
          <w:rFonts w:ascii="Times New Roman" w:hAnsi="Times New Roman"/>
          <w:color w:val="333333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</w:rPr>
        <w:t xml:space="preserve">својстава зграде и донета одлука о </w:t>
      </w:r>
      <w:r>
        <w:rPr>
          <w:rFonts w:ascii="Times New Roman" w:hAnsi="Times New Roman"/>
          <w:sz w:val="22"/>
          <w:szCs w:val="22"/>
        </w:rPr>
        <w:t>учествовању на Јавном конкурсу и давању овлашћења управнику стамбене заједнице да поднесе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пријаву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конкурс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пратећом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документацијом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један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оригинал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и</w:t>
      </w:r>
      <w:r>
        <w:rPr>
          <w:rFonts w:ascii="Times New Roman" w:hAnsi="Times New Roman"/>
          <w:b/>
          <w:spacing w:val="58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једна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копија</w:t>
      </w:r>
      <w:r>
        <w:rPr>
          <w:rFonts w:ascii="Times New Roman" w:hAnsi="Times New Roman"/>
          <w:sz w:val="22"/>
          <w:szCs w:val="22"/>
        </w:rPr>
        <w:t>;</w:t>
      </w:r>
    </w:p>
    <w:p>
      <w:pPr>
        <w:pStyle w:val="ListParagraph"/>
        <w:numPr>
          <w:ilvl w:val="1"/>
          <w:numId w:val="2"/>
        </w:numPr>
        <w:tabs>
          <w:tab w:val="left" w:pos="821" w:leader="none"/>
        </w:tabs>
        <w:spacing w:lineRule="auto" w:line="240" w:before="1" w:after="0"/>
        <w:ind w:left="820" w:right="116" w:hanging="360"/>
        <w:jc w:val="both"/>
        <w:rPr/>
      </w:pPr>
      <w:r>
        <w:rPr>
          <w:rFonts w:ascii="Times New Roman" w:hAnsi="Times New Roman"/>
          <w:b/>
          <w:sz w:val="22"/>
          <w:szCs w:val="22"/>
        </w:rPr>
        <w:t>ДВА ПРИМЕРКА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sr-RS"/>
        </w:rPr>
        <w:t>описа постојећег стања, са фотографијама</w:t>
      </w:r>
      <w:r>
        <w:rPr>
          <w:rFonts w:ascii="Times New Roman" w:hAnsi="Times New Roman"/>
          <w:b w:val="false"/>
          <w:bCs w:val="false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један оригинал</w:t>
      </w:r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и једна</w:t>
      </w:r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копија</w:t>
      </w:r>
      <w:r>
        <w:rPr>
          <w:rFonts w:ascii="Times New Roman" w:hAnsi="Times New Roman"/>
          <w:sz w:val="22"/>
          <w:szCs w:val="22"/>
        </w:rPr>
        <w:t>;</w:t>
      </w:r>
    </w:p>
    <w:p>
      <w:pPr>
        <w:pStyle w:val="ListParagraph"/>
        <w:numPr>
          <w:ilvl w:val="1"/>
          <w:numId w:val="2"/>
        </w:numPr>
        <w:tabs>
          <w:tab w:val="left" w:pos="821" w:leader="none"/>
        </w:tabs>
        <w:spacing w:lineRule="exact" w:line="241" w:before="0" w:after="0"/>
        <w:ind w:left="820" w:right="0" w:hanging="361"/>
        <w:jc w:val="both"/>
        <w:rPr>
          <w:sz w:val="20"/>
        </w:rPr>
      </w:pPr>
      <w:r>
        <w:rPr>
          <w:rFonts w:ascii="Times New Roman" w:hAnsi="Times New Roman"/>
          <w:b/>
          <w:sz w:val="22"/>
          <w:szCs w:val="22"/>
        </w:rPr>
        <w:t>ДВА</w:t>
      </w:r>
      <w:r>
        <w:rPr>
          <w:rFonts w:ascii="Times New Roman" w:hAnsi="Times New Roman"/>
          <w:b/>
          <w:spacing w:val="55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ПРИМЕРКА</w:t>
      </w:r>
      <w:r>
        <w:rPr>
          <w:rFonts w:ascii="Times New Roman" w:hAnsi="Times New Roman"/>
          <w:b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изјаве</w:t>
      </w:r>
      <w:r>
        <w:rPr>
          <w:rFonts w:ascii="Times New Roman" w:hAnsi="Times New Roman"/>
          <w:spacing w:val="5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</w:t>
      </w:r>
      <w:r>
        <w:rPr>
          <w:rFonts w:ascii="Times New Roman" w:hAnsi="Times New Roman"/>
          <w:spacing w:val="5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активности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pacing w:val="5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које</w:t>
      </w:r>
      <w:r>
        <w:rPr>
          <w:rFonts w:ascii="Times New Roman" w:hAnsi="Times New Roman"/>
          <w:spacing w:val="6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</w:t>
      </w:r>
      <w:r>
        <w:rPr>
          <w:rFonts w:ascii="Times New Roman" w:hAnsi="Times New Roman"/>
          <w:spacing w:val="5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траже</w:t>
      </w:r>
      <w:r>
        <w:rPr>
          <w:rFonts w:ascii="Times New Roman" w:hAnsi="Times New Roman"/>
          <w:spacing w:val="5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средства</w:t>
      </w:r>
      <w:r>
        <w:rPr>
          <w:rFonts w:ascii="Times New Roman" w:hAnsi="Times New Roman"/>
          <w:spacing w:val="5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pacing w:val="5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конкурсу</w:t>
      </w:r>
    </w:p>
    <w:p>
      <w:pPr>
        <w:pStyle w:val="Normal"/>
        <w:spacing w:before="0" w:after="0"/>
        <w:ind w:left="820" w:right="120" w:hanging="0"/>
        <w:jc w:val="both"/>
        <w:rPr/>
      </w:pPr>
      <w:r>
        <w:rPr>
          <w:rFonts w:ascii="Times New Roman" w:hAnsi="Times New Roman"/>
          <w:sz w:val="22"/>
          <w:szCs w:val="22"/>
        </w:rPr>
        <w:t>нису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финансиране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од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стране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другог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буџетског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корисника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(Образац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један</w:t>
      </w:r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оригинал и једна</w:t>
      </w:r>
      <w:r>
        <w:rPr>
          <w:rFonts w:ascii="Times New Roman" w:hAnsi="Times New Roman"/>
          <w:b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копија</w:t>
      </w:r>
      <w:r>
        <w:rPr>
          <w:rFonts w:ascii="Times New Roman" w:hAnsi="Times New Roman"/>
          <w:sz w:val="22"/>
          <w:szCs w:val="22"/>
        </w:rPr>
        <w:t>;</w:t>
      </w:r>
    </w:p>
    <w:p>
      <w:pPr>
        <w:pStyle w:val="ListParagraph"/>
        <w:numPr>
          <w:ilvl w:val="1"/>
          <w:numId w:val="2"/>
        </w:numPr>
        <w:tabs>
          <w:tab w:val="left" w:pos="821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2"/>
          <w:szCs w:val="22"/>
        </w:rPr>
        <w:t>ДВА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ПРИМЕРКА</w:t>
      </w:r>
      <w:r>
        <w:rPr>
          <w:rFonts w:ascii="Times New Roman" w:hAnsi="Times New Roman"/>
          <w:b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изјаве о обезбеђивању потребних финансијских средстава за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учешће на конкурс</w:t>
      </w:r>
      <w:r>
        <w:rPr>
          <w:rFonts w:ascii="Times New Roman" w:hAnsi="Times New Roman"/>
          <w:sz w:val="22"/>
          <w:szCs w:val="22"/>
          <w:lang w:val="sr-RS"/>
        </w:rPr>
        <w:t>у</w:t>
      </w:r>
      <w:r>
        <w:rPr>
          <w:rFonts w:ascii="Times New Roman" w:hAnsi="Times New Roman"/>
          <w:sz w:val="22"/>
          <w:szCs w:val="22"/>
        </w:rPr>
        <w:t xml:space="preserve"> (Образац 3)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један</w:t>
      </w:r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оригинал</w:t>
      </w:r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и</w:t>
      </w:r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једна</w:t>
      </w:r>
      <w:r>
        <w:rPr>
          <w:rFonts w:ascii="Times New Roman" w:hAnsi="Times New Roman"/>
          <w:b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копија</w:t>
      </w:r>
      <w:r>
        <w:rPr>
          <w:rFonts w:ascii="Times New Roman" w:hAnsi="Times New Roman"/>
          <w:sz w:val="22"/>
          <w:szCs w:val="22"/>
        </w:rPr>
        <w:t>;</w:t>
      </w:r>
    </w:p>
    <w:p>
      <w:pPr>
        <w:pStyle w:val="ListParagraph"/>
        <w:numPr>
          <w:ilvl w:val="0"/>
          <w:numId w:val="0"/>
        </w:numPr>
        <w:tabs>
          <w:tab w:val="left" w:pos="821" w:leader="none"/>
        </w:tabs>
        <w:spacing w:lineRule="auto" w:line="240" w:before="0" w:after="0"/>
        <w:ind w:left="0" w:right="0" w:hanging="0"/>
        <w:jc w:val="both"/>
        <w:rPr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  <w:t xml:space="preserve">    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  <w:lang w:val="en-US"/>
        </w:rPr>
        <w:t xml:space="preserve">7)    </w:t>
      </w:r>
      <w:r>
        <w:rPr>
          <w:rFonts w:ascii="Times New Roman" w:hAnsi="Times New Roman"/>
          <w:b/>
          <w:sz w:val="22"/>
          <w:szCs w:val="22"/>
          <w:highlight w:val="white"/>
        </w:rPr>
        <w:t>ДВА</w:t>
      </w:r>
      <w:r>
        <w:rPr>
          <w:rFonts w:ascii="Times New Roman" w:hAnsi="Times New Roman"/>
          <w:b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b/>
          <w:sz w:val="22"/>
          <w:szCs w:val="22"/>
          <w:highlight w:val="white"/>
        </w:rPr>
        <w:t>ПРИМЕРКА</w:t>
      </w:r>
      <w:r>
        <w:rPr>
          <w:rFonts w:ascii="Times New Roman" w:hAnsi="Times New Roman"/>
          <w:b/>
          <w:spacing w:val="1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CD-a са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снимљеном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документацијом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из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тачака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1)</w:t>
      </w:r>
      <w:r>
        <w:rPr>
          <w:rFonts w:ascii="Times New Roman" w:hAnsi="Times New Roman"/>
          <w:spacing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>до 6).</w:t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Heading1"/>
        <w:numPr>
          <w:ilvl w:val="0"/>
          <w:numId w:val="3"/>
        </w:numPr>
        <w:tabs>
          <w:tab w:val="left" w:pos="4059" w:leader="none"/>
        </w:tabs>
        <w:spacing w:lineRule="exact" w:line="386" w:before="1" w:after="0"/>
        <w:ind w:left="4058" w:right="0" w:hanging="39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КОРАК</w:t>
      </w:r>
    </w:p>
    <w:p>
      <w:pPr>
        <w:pStyle w:val="Heading2"/>
        <w:spacing w:lineRule="exact" w:line="265"/>
        <w:ind w:left="105" w:right="123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ПАКОВАЊЕ И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КОНКУРИСАЊЕ</w:t>
      </w:r>
    </w:p>
    <w:p>
      <w:pPr>
        <w:pStyle w:val="TextBody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extBody"/>
        <w:ind w:left="100" w:right="114" w:hanging="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ab/>
        <w:t>Ако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сте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све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комплетирали,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пријаву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са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одговарајућом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документацијом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у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два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примерка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(видети кораке 1 до </w:t>
      </w:r>
      <w:r>
        <w:rPr>
          <w:rFonts w:ascii="Times New Roman" w:hAnsi="Times New Roman"/>
          <w:color w:val="000000"/>
          <w:sz w:val="22"/>
          <w:szCs w:val="22"/>
          <w:lang w:val="sr-RS"/>
        </w:rPr>
        <w:t>7</w:t>
      </w:r>
      <w:r>
        <w:rPr>
          <w:rFonts w:ascii="Times New Roman" w:hAnsi="Times New Roman"/>
          <w:color w:val="000000"/>
          <w:sz w:val="22"/>
          <w:szCs w:val="22"/>
        </w:rPr>
        <w:t xml:space="preserve">) стављате у коверту и на коверти уписујете: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„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RS"/>
        </w:rPr>
        <w:t>ПРИЈАВА ЗА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RS"/>
        </w:rPr>
        <w:t>ЈАВНИ КОНКУРС</w:t>
      </w:r>
      <w:r>
        <w:rPr>
          <w:rFonts w:ascii="Times New Roman" w:hAnsi="Times New Roman"/>
          <w:color w:val="000000"/>
          <w:sz w:val="22"/>
          <w:szCs w:val="22"/>
          <w:lang w:val="sr-RS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2"/>
          <w:szCs w:val="22"/>
          <w:lang w:val="sr-RS"/>
        </w:rPr>
        <w:t>ЗА БЕСПОВРАТНО СУФИНАНСИРАЊЕ АКТИВНОСТИ НА УНАПРЕЂЕЊУ СВОЈСТАВА ЗГРАДЕ -  ЗАМЕНА УЛАЗНИХ  ВРАТА,</w:t>
      </w:r>
      <w:r>
        <w:rPr>
          <w:rFonts w:ascii="Times New Roman" w:hAnsi="Times New Roman"/>
          <w:b/>
          <w:color w:val="000000"/>
          <w:spacing w:val="1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2"/>
          <w:szCs w:val="22"/>
          <w:lang w:val="sr-RS"/>
        </w:rPr>
        <w:t xml:space="preserve"> МОЛЕРСКО-ФАРБАРСКИ РАДОВИ И ЗАМЕНА ПОШТАНСКИХ САНДУЧИЋА НА ЗАЈЕДНИЧКИМ ДЕЛОВИМА ЗГРАДЕ, ЗА 2023. ГОДИНУ, НА ТЕРИТОРИЈИ ГРАДСКЕ ОПШТИНЕ ЧУКАРИЦА, УРБАНИСТИЧКА ЗОНА XVII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</w:p>
    <w:p>
      <w:pPr>
        <w:pStyle w:val="TextBody"/>
        <w:ind w:left="100" w:right="114" w:hanging="0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>
        <w:rPr>
          <w:rFonts w:ascii="Times New Roman" w:hAnsi="Times New Roman"/>
          <w:color w:val="000000"/>
          <w:spacing w:val="1"/>
          <w:sz w:val="22"/>
          <w:szCs w:val="22"/>
        </w:rPr>
      </w:r>
    </w:p>
    <w:p>
      <w:pPr>
        <w:pStyle w:val="TextBody"/>
        <w:ind w:left="100" w:right="114" w:hanging="0"/>
        <w:jc w:val="both"/>
        <w:rPr/>
      </w:pPr>
      <w:r>
        <w:rPr>
          <w:rFonts w:ascii="Times New Roman" w:hAnsi="Times New Roman"/>
          <w:color w:val="000000"/>
          <w:spacing w:val="1"/>
          <w:sz w:val="22"/>
          <w:szCs w:val="22"/>
          <w:lang w:val="sr-RS"/>
        </w:rPr>
        <w:t xml:space="preserve">Пријава се подноси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Комисији за спровођење конкурса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RS"/>
        </w:rPr>
        <w:t>за бесповратно суфинансирање активности на инвестиционом одржавању и унапређењу својстава зграде.</w:t>
      </w:r>
    </w:p>
    <w:p>
      <w:pPr>
        <w:pStyle w:val="TextBody"/>
        <w:ind w:left="100" w:right="114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  <w:lang w:val="sr-RS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sr-RS"/>
        </w:rPr>
      </w:r>
    </w:p>
    <w:p>
      <w:pPr>
        <w:pStyle w:val="TextBody"/>
        <w:ind w:left="100" w:right="114" w:hanging="0"/>
        <w:jc w:val="both"/>
        <w:rPr/>
      </w:pPr>
      <w:r>
        <w:rPr>
          <w:rFonts w:ascii="Times New Roman" w:hAnsi="Times New Roman"/>
          <w:color w:val="000000"/>
          <w:sz w:val="22"/>
          <w:szCs w:val="22"/>
          <w:lang w:val="sr-RS"/>
        </w:rPr>
        <w:t>На коверти уписати</w:t>
      </w:r>
      <w:r>
        <w:rPr>
          <w:rFonts w:ascii="Times New Roman" w:hAnsi="Times New Roman"/>
          <w:color w:val="000000"/>
          <w:sz w:val="22"/>
          <w:szCs w:val="22"/>
        </w:rPr>
        <w:t xml:space="preserve"> –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НЕ ОТВАРАТИ</w:t>
      </w:r>
      <w:r>
        <w:rPr>
          <w:rFonts w:ascii="Times New Roman" w:hAnsi="Times New Roman"/>
          <w:color w:val="000000"/>
          <w:sz w:val="22"/>
          <w:szCs w:val="22"/>
        </w:rPr>
        <w:t>“, а потом</w:t>
      </w:r>
      <w:r>
        <w:rPr>
          <w:rFonts w:ascii="Times New Roman" w:hAnsi="Times New Roman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коверту затварате, </w:t>
      </w:r>
      <w:r>
        <w:rPr>
          <w:rFonts w:ascii="Times New Roman" w:hAnsi="Times New Roman"/>
          <w:color w:val="000000"/>
          <w:sz w:val="22"/>
          <w:szCs w:val="22"/>
          <w:lang w:val="sr-RS"/>
        </w:rPr>
        <w:t>са комплетираном документацијом,</w:t>
      </w:r>
      <w:r>
        <w:rPr>
          <w:rFonts w:ascii="Times New Roman" w:hAnsi="Times New Roman"/>
          <w:color w:val="000000"/>
          <w:sz w:val="22"/>
          <w:szCs w:val="22"/>
        </w:rPr>
        <w:t xml:space="preserve"> и предајете:</w:t>
      </w:r>
    </w:p>
    <w:p>
      <w:pPr>
        <w:pStyle w:val="TextBody"/>
        <w:ind w:left="100" w:right="114" w:hanging="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-   на писарницу Градске општине </w:t>
      </w:r>
      <w:r>
        <w:rPr>
          <w:rFonts w:ascii="Times New Roman" w:hAnsi="Times New Roman"/>
          <w:color w:val="000000"/>
          <w:sz w:val="22"/>
          <w:szCs w:val="22"/>
          <w:lang w:val="sr-RS"/>
        </w:rPr>
        <w:t>Чукарица</w:t>
      </w:r>
      <w:r>
        <w:rPr>
          <w:rFonts w:ascii="Times New Roman" w:hAnsi="Times New Roman"/>
          <w:color w:val="000000"/>
          <w:sz w:val="22"/>
          <w:szCs w:val="22"/>
        </w:rPr>
        <w:t xml:space="preserve"> или </w:t>
      </w:r>
      <w:r>
        <w:rPr>
          <w:rFonts w:ascii="Times New Roman" w:hAnsi="Times New Roman"/>
          <w:color w:val="000000"/>
          <w:sz w:val="22"/>
          <w:szCs w:val="22"/>
          <w:lang w:val="sr-RS"/>
        </w:rPr>
        <w:t>шаљете</w:t>
      </w:r>
    </w:p>
    <w:p>
      <w:pPr>
        <w:pStyle w:val="TextBody"/>
        <w:ind w:left="100" w:right="114" w:hanging="0"/>
        <w:jc w:val="both"/>
        <w:rPr/>
      </w:pP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- </w:t>
      </w:r>
      <w:r>
        <w:rPr>
          <w:rFonts w:ascii="Times New Roman" w:hAnsi="Times New Roman"/>
          <w:color w:val="000000"/>
          <w:sz w:val="22"/>
          <w:szCs w:val="22"/>
        </w:rPr>
        <w:t>препоручено</w:t>
      </w:r>
      <w:r>
        <w:rPr>
          <w:rFonts w:ascii="Times New Roman" w:hAnsi="Times New Roman"/>
          <w:color w:val="000000"/>
          <w:sz w:val="22"/>
          <w:szCs w:val="22"/>
          <w:lang w:val="sr-RS"/>
        </w:rPr>
        <w:t>м</w:t>
      </w:r>
      <w:r>
        <w:rPr>
          <w:rFonts w:ascii="Times New Roman" w:hAnsi="Times New Roman"/>
          <w:color w:val="000000"/>
          <w:sz w:val="22"/>
          <w:szCs w:val="22"/>
        </w:rPr>
        <w:t xml:space="preserve"> поштом са повратницом на адресу: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Град Београд, Градска општина</w:t>
      </w:r>
      <w:r>
        <w:rPr>
          <w:rFonts w:ascii="Times New Roman" w:hAnsi="Times New Roman"/>
          <w:color w:val="000000"/>
          <w:spacing w:val="6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pacing w:val="62"/>
          <w:sz w:val="22"/>
          <w:szCs w:val="22"/>
          <w:lang w:val="sr-RS"/>
        </w:rPr>
        <w:t>Чукарица</w:t>
      </w:r>
      <w:r>
        <w:rPr>
          <w:rFonts w:ascii="Times New Roman" w:hAnsi="Times New Roman"/>
          <w:color w:val="000000"/>
          <w:sz w:val="22"/>
          <w:szCs w:val="22"/>
        </w:rPr>
        <w:t>, 11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0</w:t>
      </w:r>
      <w:r>
        <w:rPr>
          <w:rFonts w:ascii="Times New Roman" w:hAnsi="Times New Roman"/>
          <w:color w:val="000000"/>
          <w:sz w:val="22"/>
          <w:szCs w:val="22"/>
          <w:lang w:val="sr-RS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>0</w:t>
      </w:r>
      <w:r>
        <w:rPr>
          <w:rFonts w:ascii="Times New Roman" w:hAnsi="Times New Roman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Београд, ул.</w:t>
      </w:r>
      <w:r>
        <w:rPr>
          <w:rFonts w:ascii="Times New Roman" w:hAnsi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pacing w:val="3"/>
          <w:sz w:val="22"/>
          <w:szCs w:val="22"/>
          <w:lang w:val="sr-RS"/>
        </w:rPr>
        <w:t>Шумадијски трг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бр. 2.</w:t>
      </w:r>
    </w:p>
    <w:p>
      <w:pPr>
        <w:pStyle w:val="TextBody"/>
        <w:spacing w:before="1"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Heading4"/>
        <w:ind w:left="100" w:right="117" w:hanging="0"/>
        <w:jc w:val="both"/>
        <w:rPr/>
      </w:pPr>
      <w:r>
        <w:rPr>
          <w:rFonts w:ascii="Times New Roman" w:hAnsi="Times New Roman"/>
          <w:color w:val="333333"/>
          <w:sz w:val="22"/>
          <w:szCs w:val="22"/>
        </w:rPr>
        <w:tab/>
        <w:t xml:space="preserve">Имајте у виду да је рок за </w:t>
      </w:r>
      <w:r>
        <w:rPr>
          <w:rFonts w:ascii="Times New Roman" w:hAnsi="Times New Roman"/>
          <w:sz w:val="22"/>
          <w:szCs w:val="22"/>
        </w:rPr>
        <w:t xml:space="preserve">подношење пријаве </w:t>
      </w:r>
      <w:r>
        <w:rPr>
          <w:rFonts w:ascii="Times New Roman" w:hAnsi="Times New Roman"/>
          <w:sz w:val="22"/>
          <w:szCs w:val="22"/>
          <w:highlight w:val="white"/>
        </w:rPr>
        <w:t xml:space="preserve">21 </w:t>
      </w:r>
      <w:r>
        <w:rPr>
          <w:rFonts w:ascii="Times New Roman" w:hAnsi="Times New Roman"/>
          <w:sz w:val="22"/>
          <w:szCs w:val="22"/>
        </w:rPr>
        <w:t>дана од дана објављивања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Конкурса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званичној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интернет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презентацији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Градске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општине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  <w:lang w:val="sr-RS"/>
        </w:rPr>
        <w:t>Чукарица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односно закључно са </w:t>
      </w:r>
      <w:r>
        <w:rPr>
          <w:rFonts w:ascii="Times New Roman" w:hAnsi="Times New Roman"/>
          <w:sz w:val="22"/>
          <w:szCs w:val="22"/>
          <w:highlight w:val="white"/>
        </w:rPr>
        <w:t>03.04.2023</w:t>
      </w:r>
      <w:r>
        <w:rPr>
          <w:rFonts w:ascii="Times New Roman" w:hAnsi="Times New Roman"/>
          <w:sz w:val="22"/>
          <w:szCs w:val="22"/>
        </w:rPr>
        <w:t xml:space="preserve"> године и да имате довољно времена да ваљано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комплетирате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документацију.</w:t>
      </w:r>
    </w:p>
    <w:p>
      <w:pPr>
        <w:pStyle w:val="Heading4"/>
        <w:ind w:left="100" w:right="117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Heading4"/>
        <w:ind w:left="100" w:right="117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Heading4"/>
        <w:ind w:left="100" w:right="117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sr-R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sr-RS"/>
        </w:rPr>
        <w:tab/>
        <w:t>Свака пријава која доспе након рока  одређеног у позиву, без обзира на начин достављања, сматраће се неблаговременом и неће се разматрати. По окончању поступка неотворена коверта биће враћена подносиоцу пријаве.</w:t>
      </w:r>
    </w:p>
    <w:p>
      <w:pPr>
        <w:pStyle w:val="Heading4"/>
        <w:ind w:left="100" w:right="117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Heading4"/>
        <w:ind w:left="100" w:right="117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ab/>
        <w:t>Непотпуном</w:t>
      </w:r>
      <w:r>
        <w:rPr>
          <w:rFonts w:ascii="Times New Roman" w:hAnsi="Times New Roman"/>
          <w:b w:val="false"/>
          <w:bCs w:val="false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пријавом</w:t>
      </w:r>
      <w:r>
        <w:rPr>
          <w:rFonts w:ascii="Times New Roman" w:hAnsi="Times New Roman"/>
          <w:b w:val="false"/>
          <w:bCs w:val="false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сматра</w:t>
      </w:r>
      <w:r>
        <w:rPr>
          <w:rFonts w:ascii="Times New Roman" w:hAnsi="Times New Roman"/>
          <w:b w:val="false"/>
          <w:bCs w:val="false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се</w:t>
      </w:r>
      <w:r>
        <w:rPr>
          <w:rFonts w:ascii="Times New Roman" w:hAnsi="Times New Roman"/>
          <w:b w:val="false"/>
          <w:bCs w:val="false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пријава</w:t>
      </w:r>
      <w:r>
        <w:rPr>
          <w:rFonts w:ascii="Times New Roman" w:hAnsi="Times New Roman"/>
          <w:b w:val="false"/>
          <w:bCs w:val="false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која</w:t>
      </w:r>
      <w:r>
        <w:rPr>
          <w:rFonts w:ascii="Times New Roman" w:hAnsi="Times New Roman"/>
          <w:b w:val="false"/>
          <w:bCs w:val="false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не</w:t>
      </w:r>
      <w:r>
        <w:rPr>
          <w:rFonts w:ascii="Times New Roman" w:hAnsi="Times New Roman"/>
          <w:b w:val="false"/>
          <w:bCs w:val="false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садржи</w:t>
      </w:r>
      <w:r>
        <w:rPr>
          <w:rFonts w:ascii="Times New Roman" w:hAnsi="Times New Roman"/>
          <w:b w:val="false"/>
          <w:bCs w:val="false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сву</w:t>
      </w:r>
      <w:r>
        <w:rPr>
          <w:rFonts w:ascii="Times New Roman" w:hAnsi="Times New Roman"/>
          <w:b w:val="false"/>
          <w:bCs w:val="false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потребну</w:t>
      </w:r>
      <w:r>
        <w:rPr>
          <w:rFonts w:ascii="Times New Roman" w:hAnsi="Times New Roman"/>
          <w:b w:val="false"/>
          <w:bCs w:val="false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документацију</w:t>
      </w:r>
      <w:r>
        <w:rPr>
          <w:rFonts w:ascii="Times New Roman" w:hAnsi="Times New Roman"/>
          <w:b w:val="false"/>
          <w:bCs w:val="false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која</w:t>
      </w:r>
      <w:r>
        <w:rPr>
          <w:rFonts w:ascii="Times New Roman" w:hAnsi="Times New Roman"/>
          <w:b w:val="false"/>
          <w:bCs w:val="false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је</w:t>
      </w:r>
      <w:r>
        <w:rPr>
          <w:rFonts w:ascii="Times New Roman" w:hAnsi="Times New Roman"/>
          <w:b w:val="false"/>
          <w:bCs w:val="false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наведена</w:t>
      </w:r>
      <w:r>
        <w:rPr>
          <w:rFonts w:ascii="Times New Roman" w:hAnsi="Times New Roman"/>
          <w:b w:val="false"/>
          <w:bCs w:val="false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у Конкурсу</w:t>
      </w:r>
      <w:r>
        <w:rPr>
          <w:rFonts w:ascii="Times New Roman" w:hAnsi="Times New Roman"/>
          <w:b w:val="false"/>
          <w:bCs w:val="false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и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>неће</w:t>
      </w:r>
      <w:r>
        <w:rPr>
          <w:rFonts w:ascii="Times New Roman" w:hAnsi="Times New Roman"/>
          <w:b w:val="false"/>
          <w:bCs w:val="false"/>
          <w:spacing w:val="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>бити рангирана.</w:t>
      </w:r>
    </w:p>
    <w:p>
      <w:pPr>
        <w:pStyle w:val="TextBody"/>
        <w:spacing w:before="10" w:after="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Heading4"/>
        <w:ind w:left="100" w:right="117" w:hanging="0"/>
        <w:jc w:val="both"/>
        <w:rPr/>
      </w:pPr>
      <w:r>
        <w:rPr>
          <w:rFonts w:ascii="Times New Roman" w:hAnsi="Times New Roman"/>
          <w:b w:val="false"/>
          <w:bCs w:val="false"/>
          <w:color w:val="333333"/>
          <w:sz w:val="22"/>
          <w:szCs w:val="22"/>
        </w:rPr>
        <w:tab/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Ради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добијања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додатних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информација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поводом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Конкурса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управници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се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могу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обратити</w:t>
      </w:r>
      <w:r>
        <w:rPr>
          <w:rFonts w:ascii="Times New Roman" w:hAnsi="Times New Roman"/>
          <w:b w:val="false"/>
          <w:bC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слањем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питања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на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мејл 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адрес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lang w:val="sr-RS"/>
        </w:rPr>
        <w:t>у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  <w:lang w:val="sr-RS"/>
        </w:rPr>
        <w:t xml:space="preserve"> </w:t>
      </w:r>
      <w:hyperlink r:id="rId4">
        <w:r>
          <w:rPr>
            <w:rStyle w:val="InternetLink"/>
            <w:rFonts w:ascii="Times New Roman" w:hAnsi="Times New Roman"/>
            <w:b w:val="false"/>
            <w:bCs w:val="false"/>
            <w:color w:val="000000"/>
            <w:spacing w:val="1"/>
            <w:sz w:val="22"/>
            <w:szCs w:val="22"/>
            <w:highlight w:val="white"/>
            <w:lang w:val="en-US"/>
          </w:rPr>
          <w:t>gradjevinskokomunalno@cukarica</w:t>
        </w:r>
      </w:hyperlink>
      <w:r>
        <w:rPr>
          <w:rStyle w:val="InternetLink"/>
          <w:rFonts w:ascii="Times New Roman" w:hAnsi="Times New Roman"/>
          <w:b w:val="false"/>
          <w:bCs w:val="false"/>
          <w:color w:val="000000"/>
          <w:spacing w:val="1"/>
          <w:sz w:val="22"/>
          <w:szCs w:val="22"/>
          <w:highlight w:val="white"/>
          <w:lang w:val="en-US"/>
        </w:rPr>
        <w:t>.rs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  <w:highlight w:val="white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или позивом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  <w:highlight w:val="white"/>
        </w:rPr>
        <w:t xml:space="preserve">на број телефона 011/3052-228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сваког радног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дана</w:t>
      </w:r>
      <w:r>
        <w:rPr>
          <w:rFonts w:ascii="Times New Roman" w:hAnsi="Times New Roman"/>
          <w:b w:val="false"/>
          <w:bC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од</w:t>
      </w:r>
      <w:r>
        <w:rPr>
          <w:rFonts w:ascii="Times New Roman" w:hAnsi="Times New Roman"/>
          <w:b w:val="false"/>
          <w:bCs w:val="false"/>
          <w:color w:val="000000"/>
          <w:spacing w:val="0"/>
          <w:sz w:val="22"/>
          <w:szCs w:val="22"/>
        </w:rPr>
        <w:t xml:space="preserve"> 12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:00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до</w:t>
      </w:r>
      <w:r>
        <w:rPr>
          <w:rFonts w:ascii="Times New Roman" w:hAnsi="Times New Roman"/>
          <w:b w:val="false"/>
          <w:bCs w:val="false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15:00</w:t>
      </w:r>
      <w:r>
        <w:rPr>
          <w:rFonts w:ascii="Times New Roman" w:hAnsi="Times New Roman"/>
          <w:b w:val="false"/>
          <w:bC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часова.</w:t>
      </w:r>
    </w:p>
    <w:p>
      <w:pPr>
        <w:pStyle w:val="TextBody"/>
        <w:pageBreakBefore w:val="false"/>
        <w:spacing w:before="79" w:after="0"/>
        <w:ind w:left="0" w:right="0" w:hanging="0"/>
        <w:rPr/>
      </w:pPr>
      <w:r>
        <w:rPr/>
      </w:r>
    </w:p>
    <w:sectPr>
      <w:footerReference w:type="default" r:id="rId5"/>
      <w:type w:val="nextPage"/>
      <w:pgSz w:w="11906" w:h="16838"/>
      <w:pgMar w:left="1700" w:right="1417" w:header="0" w:top="850" w:footer="850" w:bottom="103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6516370</wp:posOffset>
              </wp:positionH>
              <wp:positionV relativeFrom="page">
                <wp:posOffset>9248140</wp:posOffset>
              </wp:positionV>
              <wp:extent cx="160655" cy="202565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" cy="20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513.1pt;margin-top:728.2pt;width:12.55pt;height:15.8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42" w:hanging="142"/>
      </w:pPr>
      <w:rPr>
        <w:rFonts w:ascii="Calibri" w:hAnsi="Calibri" w:cs="Calibri" w:hint="default"/>
        <w:sz w:val="20"/>
        <w:szCs w:val="20"/>
        <w:w w:val="99"/>
        <w:rFonts w:cs="Calibri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02" w:hanging="142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964" w:hanging="142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826" w:hanging="142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3688" w:hanging="142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4550" w:hanging="142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5412" w:hanging="142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6274" w:hanging="142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7136" w:hanging="142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100" w:hanging="279"/>
      </w:pPr>
      <w:rPr>
        <w:sz w:val="22"/>
        <w:spacing w:val="0"/>
        <w:i w:val="false"/>
        <w:szCs w:val="20"/>
        <w:iCs w:val="false"/>
        <w:w w:val="99"/>
        <w:rFonts w:eastAsia="Tahoma" w:cs="Tahoma"/>
        <w:color w:val="333333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820" w:hanging="360"/>
      </w:pPr>
      <w:rPr>
        <w:sz w:val="20"/>
        <w:spacing w:val="0"/>
        <w:szCs w:val="20"/>
        <w:w w:val="99"/>
        <w:rFonts w:ascii="Times New Roman" w:hAnsi="Times New Roman" w:eastAsia="Tahoma" w:cs="Tahoma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2606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350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4393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5286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6180" w:hanging="360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7073" w:hanging="360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4058" w:hanging="398"/>
      </w:pPr>
      <w:rPr>
        <w:sz w:val="22"/>
        <w:b/>
        <w:szCs w:val="32"/>
        <w:bCs/>
        <w:w w:val="99"/>
        <w:rFonts w:ascii="Times New Roman" w:hAnsi="Times New Roman" w:eastAsia="Tahoma" w:cs="Tahoma"/>
        <w:color w:val="FF00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4540" w:hanging="398"/>
      </w:pPr>
      <w:rPr>
        <w:rFonts w:ascii="Symbol" w:hAnsi="Symbol" w:cs="Symbol" w:hint="default"/>
        <w:rFonts w:cs="Symbol"/>
        <w:lang w:val="en-US" w:eastAsia="en-US" w:bidi="ar-SA"/>
      </w:rPr>
    </w:lvl>
    <w:lvl w:ilvl="2">
      <w:start w:val="0"/>
      <w:numFmt w:val="bullet"/>
      <w:lvlText w:val=""/>
      <w:lvlJc w:val="left"/>
      <w:pPr>
        <w:ind w:left="5020" w:hanging="398"/>
      </w:pPr>
      <w:rPr>
        <w:rFonts w:ascii="Symbol" w:hAnsi="Symbol" w:cs="Symbol" w:hint="default"/>
        <w:rFonts w:cs="Symbol"/>
        <w:lang w:val="en-US" w:eastAsia="en-US" w:bidi="ar-SA"/>
      </w:rPr>
    </w:lvl>
    <w:lvl w:ilvl="3">
      <w:start w:val="0"/>
      <w:numFmt w:val="bullet"/>
      <w:lvlText w:val=""/>
      <w:lvlJc w:val="left"/>
      <w:pPr>
        <w:ind w:left="5500" w:hanging="398"/>
      </w:pPr>
      <w:rPr>
        <w:rFonts w:ascii="Symbol" w:hAnsi="Symbol" w:cs="Symbol" w:hint="default"/>
        <w:rFonts w:cs="Symbol"/>
        <w:lang w:val="en-US" w:eastAsia="en-US" w:bidi="ar-SA"/>
      </w:rPr>
    </w:lvl>
    <w:lvl w:ilvl="4">
      <w:start w:val="0"/>
      <w:numFmt w:val="bullet"/>
      <w:lvlText w:val=""/>
      <w:lvlJc w:val="left"/>
      <w:pPr>
        <w:ind w:left="5980" w:hanging="398"/>
      </w:pPr>
      <w:rPr>
        <w:rFonts w:ascii="Symbol" w:hAnsi="Symbol" w:cs="Symbol" w:hint="default"/>
        <w:rFonts w:cs="Symbol"/>
        <w:lang w:val="en-US" w:eastAsia="en-US" w:bidi="ar-SA"/>
      </w:rPr>
    </w:lvl>
    <w:lvl w:ilvl="5">
      <w:start w:val="0"/>
      <w:numFmt w:val="bullet"/>
      <w:lvlText w:val=""/>
      <w:lvlJc w:val="left"/>
      <w:pPr>
        <w:ind w:left="6460" w:hanging="398"/>
      </w:pPr>
      <w:rPr>
        <w:rFonts w:ascii="Symbol" w:hAnsi="Symbol" w:cs="Symbol" w:hint="default"/>
        <w:rFonts w:cs="Symbol"/>
        <w:lang w:val="en-US" w:eastAsia="en-US" w:bidi="ar-SA"/>
      </w:rPr>
    </w:lvl>
    <w:lvl w:ilvl="6">
      <w:start w:val="0"/>
      <w:numFmt w:val="bullet"/>
      <w:lvlText w:val=""/>
      <w:lvlJc w:val="left"/>
      <w:pPr>
        <w:ind w:left="6940" w:hanging="398"/>
      </w:pPr>
      <w:rPr>
        <w:rFonts w:ascii="Symbol" w:hAnsi="Symbol" w:cs="Symbol" w:hint="default"/>
        <w:rFonts w:cs="Symbol"/>
        <w:lang w:val="en-US" w:eastAsia="en-US" w:bidi="ar-SA"/>
      </w:rPr>
    </w:lvl>
    <w:lvl w:ilvl="7">
      <w:start w:val="0"/>
      <w:numFmt w:val="bullet"/>
      <w:lvlText w:val=""/>
      <w:lvlJc w:val="left"/>
      <w:pPr>
        <w:ind w:left="7420" w:hanging="398"/>
      </w:pPr>
      <w:rPr>
        <w:rFonts w:ascii="Symbol" w:hAnsi="Symbol" w:cs="Symbol" w:hint="default"/>
        <w:rFonts w:cs="Symbol"/>
        <w:lang w:val="en-US" w:eastAsia="en-US" w:bidi="ar-SA"/>
      </w:rPr>
    </w:lvl>
    <w:lvl w:ilvl="8">
      <w:start w:val="0"/>
      <w:numFmt w:val="bullet"/>
      <w:lvlText w:val=""/>
      <w:lvlJc w:val="left"/>
      <w:pPr>
        <w:ind w:left="7900" w:hanging="398"/>
      </w:pPr>
      <w:rPr>
        <w:rFonts w:ascii="Symbol" w:hAnsi="Symbol" w:cs="Symbol" w:hint="default"/>
        <w:rFonts w:cs="Symbol"/>
        <w:lang w:val="en-US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lineRule="exact" w:line="386"/>
      <w:ind w:left="4058" w:right="0" w:hanging="399"/>
      <w:outlineLvl w:val="1"/>
    </w:pPr>
    <w:rPr>
      <w:rFonts w:ascii="Tahoma" w:hAnsi="Tahoma" w:eastAsia="Tahoma" w:cs="Tahoma"/>
      <w:b/>
      <w:bCs/>
      <w:sz w:val="32"/>
      <w:szCs w:val="32"/>
      <w:lang w:val="en-US" w:eastAsia="en-US" w:bidi="ar-SA"/>
    </w:rPr>
  </w:style>
  <w:style w:type="paragraph" w:styleId="Heading2">
    <w:name w:val="Heading 2"/>
    <w:basedOn w:val="Normal"/>
    <w:uiPriority w:val="1"/>
    <w:qFormat/>
    <w:pPr>
      <w:ind w:left="105" w:right="122" w:hanging="0"/>
      <w:jc w:val="center"/>
      <w:outlineLvl w:val="2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type="paragraph" w:styleId="Heading3">
    <w:name w:val="Heading 3"/>
    <w:basedOn w:val="Normal"/>
    <w:uiPriority w:val="1"/>
    <w:qFormat/>
    <w:pPr>
      <w:ind w:left="100" w:right="0" w:hanging="0"/>
      <w:jc w:val="both"/>
      <w:outlineLvl w:val="3"/>
    </w:pPr>
    <w:rPr>
      <w:rFonts w:ascii="Tahoma" w:hAnsi="Tahoma" w:eastAsia="Tahoma" w:cs="Tahoma"/>
      <w:sz w:val="21"/>
      <w:szCs w:val="21"/>
      <w:u w:val="single" w:color="000000"/>
      <w:lang w:val="en-US" w:eastAsia="en-US" w:bidi="ar-SA"/>
    </w:rPr>
  </w:style>
  <w:style w:type="paragraph" w:styleId="Heading4">
    <w:name w:val="Heading 4"/>
    <w:basedOn w:val="Normal"/>
    <w:uiPriority w:val="1"/>
    <w:qFormat/>
    <w:pPr>
      <w:ind w:left="100" w:right="0" w:hanging="0"/>
      <w:outlineLvl w:val="4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99"/>
      <w:sz w:val="20"/>
      <w:szCs w:val="20"/>
      <w:lang w:val="en-US" w:eastAsia="en-US" w:bidi="ar-SA"/>
    </w:rPr>
  </w:style>
  <w:style w:type="character" w:styleId="ListLabel2">
    <w:name w:val="ListLabel 2"/>
    <w:qFormat/>
    <w:rPr>
      <w:lang w:val="en-US" w:eastAsia="en-US" w:bidi="ar-SA"/>
    </w:rPr>
  </w:style>
  <w:style w:type="character" w:styleId="ListLabel3">
    <w:name w:val="ListLabel 3"/>
    <w:qFormat/>
    <w:rPr>
      <w:rFonts w:eastAsia="Tahoma" w:cs="Tahoma"/>
      <w:color w:val="333333"/>
      <w:spacing w:val="0"/>
      <w:w w:val="99"/>
      <w:sz w:val="20"/>
      <w:szCs w:val="20"/>
      <w:lang w:val="en-US" w:eastAsia="en-US" w:bidi="ar-SA"/>
    </w:rPr>
  </w:style>
  <w:style w:type="character" w:styleId="ListLabel4">
    <w:name w:val="ListLabel 4"/>
    <w:qFormat/>
    <w:rPr>
      <w:rFonts w:eastAsia="Tahoma" w:cs="Tahoma"/>
      <w:spacing w:val="0"/>
      <w:w w:val="99"/>
      <w:sz w:val="20"/>
      <w:szCs w:val="20"/>
      <w:lang w:val="en-US" w:eastAsia="en-US" w:bidi="ar-SA"/>
    </w:rPr>
  </w:style>
  <w:style w:type="character" w:styleId="ListLabel5">
    <w:name w:val="ListLabel 5"/>
    <w:qFormat/>
    <w:rPr>
      <w:rFonts w:eastAsia="Tahoma" w:cs="Tahoma"/>
      <w:b/>
      <w:bCs/>
      <w:w w:val="99"/>
      <w:sz w:val="20"/>
      <w:szCs w:val="20"/>
      <w:lang w:val="en-US" w:eastAsia="en-US" w:bidi="ar-SA"/>
    </w:rPr>
  </w:style>
  <w:style w:type="character" w:styleId="ListLabel6">
    <w:name w:val="ListLabel 6"/>
    <w:qFormat/>
    <w:rPr>
      <w:rFonts w:eastAsia="Tahoma" w:cs="Tahoma"/>
      <w:b/>
      <w:bCs/>
      <w:color w:val="FF0000"/>
      <w:w w:val="99"/>
      <w:sz w:val="32"/>
      <w:szCs w:val="32"/>
      <w:lang w:val="en-US" w:eastAsia="en-US" w:bidi="ar-SA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7">
    <w:name w:val="ListLabel 7"/>
    <w:qFormat/>
    <w:rPr>
      <w:rFonts w:cs="Calibri"/>
      <w:w w:val="99"/>
      <w:sz w:val="20"/>
      <w:szCs w:val="20"/>
      <w:lang w:val="en-US" w:eastAsia="en-US" w:bidi="ar-SA"/>
    </w:rPr>
  </w:style>
  <w:style w:type="character" w:styleId="ListLabel8">
    <w:name w:val="ListLabel 8"/>
    <w:qFormat/>
    <w:rPr>
      <w:rFonts w:cs="Symbol"/>
      <w:lang w:val="en-US" w:eastAsia="en-US" w:bidi="ar-SA"/>
    </w:rPr>
  </w:style>
  <w:style w:type="character" w:styleId="ListLabel9">
    <w:name w:val="ListLabel 9"/>
    <w:qFormat/>
    <w:rPr>
      <w:rFonts w:eastAsia="Tahoma" w:cs="Tahoma"/>
      <w:color w:val="333333"/>
      <w:spacing w:val="0"/>
      <w:w w:val="99"/>
      <w:sz w:val="20"/>
      <w:szCs w:val="20"/>
      <w:lang w:val="en-US" w:eastAsia="en-US" w:bidi="ar-SA"/>
    </w:rPr>
  </w:style>
  <w:style w:type="character" w:styleId="ListLabel10">
    <w:name w:val="ListLabel 10"/>
    <w:qFormat/>
    <w:rPr>
      <w:rFonts w:eastAsia="Tahoma" w:cs="Tahoma"/>
      <w:spacing w:val="0"/>
      <w:w w:val="99"/>
      <w:sz w:val="20"/>
      <w:szCs w:val="20"/>
      <w:lang w:val="en-US" w:eastAsia="en-US" w:bidi="ar-SA"/>
    </w:rPr>
  </w:style>
  <w:style w:type="character" w:styleId="ListLabel11">
    <w:name w:val="ListLabel 11"/>
    <w:qFormat/>
    <w:rPr>
      <w:rFonts w:cs="Tahoma"/>
      <w:b/>
      <w:bCs/>
      <w:w w:val="99"/>
      <w:sz w:val="20"/>
      <w:szCs w:val="20"/>
      <w:lang w:val="en-US" w:eastAsia="en-US" w:bidi="ar-SA"/>
    </w:rPr>
  </w:style>
  <w:style w:type="character" w:styleId="ListLabel12">
    <w:name w:val="ListLabel 12"/>
    <w:qFormat/>
    <w:rPr>
      <w:rFonts w:eastAsia="Tahoma" w:cs="Tahoma"/>
      <w:b/>
      <w:bCs/>
      <w:color w:val="FF0000"/>
      <w:w w:val="99"/>
      <w:sz w:val="32"/>
      <w:szCs w:val="32"/>
      <w:lang w:val="en-US" w:eastAsia="en-US" w:bidi="ar-SA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13">
    <w:name w:val="ListLabel 13"/>
    <w:qFormat/>
    <w:rPr>
      <w:rFonts w:cs="Calibri"/>
      <w:w w:val="99"/>
      <w:sz w:val="20"/>
      <w:szCs w:val="20"/>
      <w:lang w:val="en-US" w:eastAsia="en-US" w:bidi="ar-SA"/>
    </w:rPr>
  </w:style>
  <w:style w:type="character" w:styleId="ListLabel14">
    <w:name w:val="ListLabel 14"/>
    <w:qFormat/>
    <w:rPr>
      <w:rFonts w:cs="Symbol"/>
      <w:lang w:val="en-US" w:eastAsia="en-US" w:bidi="ar-SA"/>
    </w:rPr>
  </w:style>
  <w:style w:type="character" w:styleId="ListLabel15">
    <w:name w:val="ListLabel 15"/>
    <w:qFormat/>
    <w:rPr>
      <w:rFonts w:cs="Symbol"/>
      <w:lang w:val="en-US" w:eastAsia="en-US" w:bidi="ar-SA"/>
    </w:rPr>
  </w:style>
  <w:style w:type="character" w:styleId="ListLabel16">
    <w:name w:val="ListLabel 16"/>
    <w:qFormat/>
    <w:rPr>
      <w:rFonts w:cs="Symbol"/>
      <w:lang w:val="en-US" w:eastAsia="en-US" w:bidi="ar-SA"/>
    </w:rPr>
  </w:style>
  <w:style w:type="character" w:styleId="ListLabel17">
    <w:name w:val="ListLabel 17"/>
    <w:qFormat/>
    <w:rPr>
      <w:rFonts w:cs="Symbol"/>
      <w:lang w:val="en-US" w:eastAsia="en-US" w:bidi="ar-SA"/>
    </w:rPr>
  </w:style>
  <w:style w:type="character" w:styleId="ListLabel18">
    <w:name w:val="ListLabel 18"/>
    <w:qFormat/>
    <w:rPr>
      <w:rFonts w:cs="Symbol"/>
      <w:lang w:val="en-US" w:eastAsia="en-US" w:bidi="ar-SA"/>
    </w:rPr>
  </w:style>
  <w:style w:type="character" w:styleId="ListLabel19">
    <w:name w:val="ListLabel 19"/>
    <w:qFormat/>
    <w:rPr>
      <w:rFonts w:cs="Symbol"/>
      <w:lang w:val="en-US" w:eastAsia="en-US" w:bidi="ar-SA"/>
    </w:rPr>
  </w:style>
  <w:style w:type="character" w:styleId="ListLabel20">
    <w:name w:val="ListLabel 20"/>
    <w:qFormat/>
    <w:rPr>
      <w:rFonts w:cs="Symbol"/>
      <w:lang w:val="en-US" w:eastAsia="en-US" w:bidi="ar-SA"/>
    </w:rPr>
  </w:style>
  <w:style w:type="character" w:styleId="ListLabel21">
    <w:name w:val="ListLabel 21"/>
    <w:qFormat/>
    <w:rPr>
      <w:rFonts w:cs="Symbol"/>
      <w:lang w:val="en-US" w:eastAsia="en-US" w:bidi="ar-SA"/>
    </w:rPr>
  </w:style>
  <w:style w:type="character" w:styleId="ListLabel22">
    <w:name w:val="ListLabel 22"/>
    <w:qFormat/>
    <w:rPr>
      <w:rFonts w:eastAsia="Tahoma" w:cs="Tahoma"/>
      <w:color w:val="333333"/>
      <w:spacing w:val="0"/>
      <w:w w:val="99"/>
      <w:sz w:val="20"/>
      <w:szCs w:val="20"/>
      <w:lang w:val="en-US" w:eastAsia="en-US" w:bidi="ar-SA"/>
    </w:rPr>
  </w:style>
  <w:style w:type="character" w:styleId="ListLabel23">
    <w:name w:val="ListLabel 23"/>
    <w:qFormat/>
    <w:rPr>
      <w:rFonts w:eastAsia="Tahoma" w:cs="Tahoma"/>
      <w:spacing w:val="0"/>
      <w:w w:val="99"/>
      <w:sz w:val="20"/>
      <w:szCs w:val="20"/>
      <w:lang w:val="en-US" w:eastAsia="en-US" w:bidi="ar-SA"/>
    </w:rPr>
  </w:style>
  <w:style w:type="character" w:styleId="ListLabel24">
    <w:name w:val="ListLabel 24"/>
    <w:qFormat/>
    <w:rPr>
      <w:rFonts w:cs="Symbol"/>
      <w:lang w:val="en-US" w:eastAsia="en-US" w:bidi="ar-SA"/>
    </w:rPr>
  </w:style>
  <w:style w:type="character" w:styleId="ListLabel25">
    <w:name w:val="ListLabel 25"/>
    <w:qFormat/>
    <w:rPr>
      <w:rFonts w:cs="Symbol"/>
      <w:lang w:val="en-US" w:eastAsia="en-US" w:bidi="ar-SA"/>
    </w:rPr>
  </w:style>
  <w:style w:type="character" w:styleId="ListLabel26">
    <w:name w:val="ListLabel 26"/>
    <w:qFormat/>
    <w:rPr>
      <w:rFonts w:cs="Symbol"/>
      <w:lang w:val="en-US" w:eastAsia="en-US" w:bidi="ar-SA"/>
    </w:rPr>
  </w:style>
  <w:style w:type="character" w:styleId="ListLabel27">
    <w:name w:val="ListLabel 27"/>
    <w:qFormat/>
    <w:rPr>
      <w:rFonts w:cs="Symbol"/>
      <w:lang w:val="en-US" w:eastAsia="en-US" w:bidi="ar-SA"/>
    </w:rPr>
  </w:style>
  <w:style w:type="character" w:styleId="ListLabel28">
    <w:name w:val="ListLabel 28"/>
    <w:qFormat/>
    <w:rPr>
      <w:rFonts w:cs="Symbol"/>
      <w:lang w:val="en-US" w:eastAsia="en-US" w:bidi="ar-SA"/>
    </w:rPr>
  </w:style>
  <w:style w:type="character" w:styleId="ListLabel29">
    <w:name w:val="ListLabel 29"/>
    <w:qFormat/>
    <w:rPr>
      <w:rFonts w:cs="Symbol"/>
      <w:lang w:val="en-US" w:eastAsia="en-US" w:bidi="ar-SA"/>
    </w:rPr>
  </w:style>
  <w:style w:type="character" w:styleId="ListLabel30">
    <w:name w:val="ListLabel 30"/>
    <w:qFormat/>
    <w:rPr>
      <w:rFonts w:cs="Symbol"/>
      <w:lang w:val="en-US" w:eastAsia="en-US" w:bidi="ar-SA"/>
    </w:rPr>
  </w:style>
  <w:style w:type="character" w:styleId="ListLabel31">
    <w:name w:val="ListLabel 31"/>
    <w:qFormat/>
    <w:rPr>
      <w:rFonts w:cs="Tahoma"/>
      <w:b/>
      <w:bCs/>
      <w:w w:val="99"/>
      <w:sz w:val="20"/>
      <w:szCs w:val="20"/>
      <w:lang w:val="en-US" w:eastAsia="en-US" w:bidi="ar-SA"/>
    </w:rPr>
  </w:style>
  <w:style w:type="character" w:styleId="ListLabel32">
    <w:name w:val="ListLabel 32"/>
    <w:qFormat/>
    <w:rPr>
      <w:rFonts w:cs="Symbol"/>
      <w:lang w:val="en-US" w:eastAsia="en-US" w:bidi="ar-SA"/>
    </w:rPr>
  </w:style>
  <w:style w:type="character" w:styleId="ListLabel33">
    <w:name w:val="ListLabel 33"/>
    <w:qFormat/>
    <w:rPr>
      <w:rFonts w:cs="Symbol"/>
      <w:lang w:val="en-US" w:eastAsia="en-US" w:bidi="ar-SA"/>
    </w:rPr>
  </w:style>
  <w:style w:type="character" w:styleId="ListLabel34">
    <w:name w:val="ListLabel 34"/>
    <w:qFormat/>
    <w:rPr>
      <w:rFonts w:cs="Symbol"/>
      <w:lang w:val="en-US" w:eastAsia="en-US" w:bidi="ar-SA"/>
    </w:rPr>
  </w:style>
  <w:style w:type="character" w:styleId="ListLabel35">
    <w:name w:val="ListLabel 35"/>
    <w:qFormat/>
    <w:rPr>
      <w:rFonts w:cs="Symbol"/>
      <w:lang w:val="en-US" w:eastAsia="en-US" w:bidi="ar-SA"/>
    </w:rPr>
  </w:style>
  <w:style w:type="character" w:styleId="ListLabel36">
    <w:name w:val="ListLabel 36"/>
    <w:qFormat/>
    <w:rPr>
      <w:rFonts w:cs="Symbol"/>
      <w:lang w:val="en-US" w:eastAsia="en-US" w:bidi="ar-SA"/>
    </w:rPr>
  </w:style>
  <w:style w:type="character" w:styleId="ListLabel37">
    <w:name w:val="ListLabel 37"/>
    <w:qFormat/>
    <w:rPr>
      <w:rFonts w:cs="Symbol"/>
      <w:lang w:val="en-US" w:eastAsia="en-US" w:bidi="ar-SA"/>
    </w:rPr>
  </w:style>
  <w:style w:type="character" w:styleId="ListLabel38">
    <w:name w:val="ListLabel 38"/>
    <w:qFormat/>
    <w:rPr>
      <w:rFonts w:cs="Symbol"/>
      <w:lang w:val="en-US" w:eastAsia="en-US" w:bidi="ar-SA"/>
    </w:rPr>
  </w:style>
  <w:style w:type="character" w:styleId="ListLabel39">
    <w:name w:val="ListLabel 39"/>
    <w:qFormat/>
    <w:rPr>
      <w:rFonts w:cs="Symbol"/>
      <w:lang w:val="en-US" w:eastAsia="en-US" w:bidi="ar-SA"/>
    </w:rPr>
  </w:style>
  <w:style w:type="character" w:styleId="ListLabel40">
    <w:name w:val="ListLabel 40"/>
    <w:qFormat/>
    <w:rPr>
      <w:rFonts w:eastAsia="Tahoma" w:cs="Tahoma"/>
      <w:b/>
      <w:bCs/>
      <w:color w:val="FF0000"/>
      <w:w w:val="99"/>
      <w:sz w:val="32"/>
      <w:szCs w:val="32"/>
      <w:lang w:val="en-US" w:eastAsia="en-US" w:bidi="ar-SA"/>
    </w:rPr>
  </w:style>
  <w:style w:type="character" w:styleId="ListLabel41">
    <w:name w:val="ListLabel 41"/>
    <w:qFormat/>
    <w:rPr>
      <w:rFonts w:cs="Symbol"/>
      <w:lang w:val="en-US" w:eastAsia="en-US" w:bidi="ar-SA"/>
    </w:rPr>
  </w:style>
  <w:style w:type="character" w:styleId="ListLabel42">
    <w:name w:val="ListLabel 42"/>
    <w:qFormat/>
    <w:rPr>
      <w:rFonts w:cs="Symbol"/>
      <w:lang w:val="en-US" w:eastAsia="en-US" w:bidi="ar-SA"/>
    </w:rPr>
  </w:style>
  <w:style w:type="character" w:styleId="ListLabel43">
    <w:name w:val="ListLabel 43"/>
    <w:qFormat/>
    <w:rPr>
      <w:rFonts w:cs="Symbol"/>
      <w:lang w:val="en-US" w:eastAsia="en-US" w:bidi="ar-SA"/>
    </w:rPr>
  </w:style>
  <w:style w:type="character" w:styleId="ListLabel44">
    <w:name w:val="ListLabel 44"/>
    <w:qFormat/>
    <w:rPr>
      <w:rFonts w:cs="Symbol"/>
      <w:lang w:val="en-US" w:eastAsia="en-US" w:bidi="ar-SA"/>
    </w:rPr>
  </w:style>
  <w:style w:type="character" w:styleId="ListLabel45">
    <w:name w:val="ListLabel 45"/>
    <w:qFormat/>
    <w:rPr>
      <w:rFonts w:cs="Symbol"/>
      <w:lang w:val="en-US" w:eastAsia="en-US" w:bidi="ar-SA"/>
    </w:rPr>
  </w:style>
  <w:style w:type="character" w:styleId="ListLabel46">
    <w:name w:val="ListLabel 46"/>
    <w:qFormat/>
    <w:rPr>
      <w:rFonts w:cs="Symbol"/>
      <w:lang w:val="en-US" w:eastAsia="en-US" w:bidi="ar-SA"/>
    </w:rPr>
  </w:style>
  <w:style w:type="character" w:styleId="ListLabel47">
    <w:name w:val="ListLabel 47"/>
    <w:qFormat/>
    <w:rPr>
      <w:rFonts w:cs="Symbol"/>
      <w:lang w:val="en-US" w:eastAsia="en-US" w:bidi="ar-SA"/>
    </w:rPr>
  </w:style>
  <w:style w:type="character" w:styleId="ListLabel48">
    <w:name w:val="ListLabel 48"/>
    <w:qFormat/>
    <w:rPr>
      <w:rFonts w:cs="Symbol"/>
      <w:lang w:val="en-US" w:eastAsia="en-US" w:bidi="ar-SA"/>
    </w:rPr>
  </w:style>
  <w:style w:type="character" w:styleId="ListLabel49">
    <w:name w:val="ListLabel 49"/>
    <w:qFormat/>
    <w:rPr>
      <w:color w:val="0000FF"/>
      <w:u w:val="single" w:color="0000FF"/>
    </w:rPr>
  </w:style>
  <w:style w:type="character" w:styleId="ListLabel50">
    <w:name w:val="ListLabel 50"/>
    <w:qFormat/>
    <w:rPr/>
  </w:style>
  <w:style w:type="character" w:styleId="ListLabel51">
    <w:name w:val="ListLabel 51"/>
    <w:qFormat/>
    <w:rPr>
      <w:color w:val="0000FF"/>
      <w:w w:val="95"/>
      <w:sz w:val="21"/>
      <w:u w:val="single" w:color="0000FF"/>
    </w:rPr>
  </w:style>
  <w:style w:type="character" w:styleId="ListLabel52">
    <w:name w:val="ListLabel 52"/>
    <w:qFormat/>
    <w:rPr>
      <w:color w:val="0000FF"/>
      <w:spacing w:val="0"/>
      <w:w w:val="95"/>
      <w:sz w:val="21"/>
      <w:u w:val="single" w:color="0000FF"/>
    </w:rPr>
  </w:style>
  <w:style w:type="character" w:styleId="ListLabel53">
    <w:name w:val="ListLabel 53"/>
    <w:qFormat/>
    <w:rPr>
      <w:color w:val="0000FF"/>
      <w:spacing w:val="2"/>
      <w:w w:val="95"/>
      <w:sz w:val="21"/>
      <w:u w:val="single" w:color="0000FF"/>
    </w:rPr>
  </w:style>
  <w:style w:type="character" w:styleId="ListLabel54">
    <w:name w:val="ListLabel 54"/>
    <w:qFormat/>
    <w:rPr>
      <w:color w:val="0000FF"/>
      <w:w w:val="95"/>
      <w:sz w:val="23"/>
      <w:u w:val="single" w:color="0000FF"/>
    </w:rPr>
  </w:style>
  <w:style w:type="character" w:styleId="ListLabel55">
    <w:name w:val="ListLabel 55"/>
    <w:qFormat/>
    <w:rPr>
      <w:color w:val="0000FF"/>
      <w:spacing w:val="3"/>
      <w:w w:val="95"/>
      <w:sz w:val="23"/>
      <w:u w:val="single" w:color="0000FF"/>
    </w:rPr>
  </w:style>
  <w:style w:type="character" w:styleId="ListLabel56">
    <w:name w:val="ListLabel 56"/>
    <w:qFormat/>
    <w:rPr>
      <w:color w:val="0000FF"/>
      <w:spacing w:val="5"/>
      <w:w w:val="95"/>
      <w:sz w:val="23"/>
      <w:u w:val="single" w:color="0000FF"/>
    </w:rPr>
  </w:style>
  <w:style w:type="character" w:styleId="ListLabel57">
    <w:name w:val="ListLabel 57"/>
    <w:qFormat/>
    <w:rPr>
      <w:color w:val="0000FF"/>
      <w:spacing w:val="0"/>
      <w:w w:val="95"/>
      <w:sz w:val="23"/>
      <w:u w:val="single" w:color="0000FF"/>
    </w:rPr>
  </w:style>
  <w:style w:type="character" w:styleId="ListLabel58">
    <w:name w:val="ListLabel 58"/>
    <w:qFormat/>
    <w:rPr>
      <w:color w:val="0000FF"/>
      <w:w w:val="95"/>
      <w:u w:val="single" w:color="0000FF"/>
    </w:rPr>
  </w:style>
  <w:style w:type="character" w:styleId="ListLabel59">
    <w:name w:val="ListLabel 59"/>
    <w:qFormat/>
    <w:rPr>
      <w:color w:val="0000FF"/>
      <w:spacing w:val="11"/>
      <w:w w:val="95"/>
      <w:u w:val="single" w:color="0000FF"/>
    </w:rPr>
  </w:style>
  <w:style w:type="character" w:styleId="ListLabel60">
    <w:name w:val="ListLabel 60"/>
    <w:qFormat/>
    <w:rPr>
      <w:color w:val="0000FF"/>
      <w:spacing w:val="12"/>
      <w:w w:val="95"/>
      <w:u w:val="single" w:color="0000FF"/>
    </w:rPr>
  </w:style>
  <w:style w:type="character" w:styleId="ListLabel61">
    <w:name w:val="ListLabel 61"/>
    <w:qFormat/>
    <w:rPr>
      <w:color w:val="0000FF"/>
      <w:spacing w:val="10"/>
      <w:w w:val="95"/>
      <w:u w:val="single" w:color="0000FF"/>
    </w:rPr>
  </w:style>
  <w:style w:type="character" w:styleId="ListLabel62">
    <w:name w:val="ListLabel 62"/>
    <w:qFormat/>
    <w:rPr>
      <w:color w:val="0000FF"/>
      <w:spacing w:val="0"/>
      <w:u w:val="single" w:color="0000FF"/>
    </w:rPr>
  </w:style>
  <w:style w:type="character" w:styleId="ListLabel63">
    <w:name w:val="ListLabel 63"/>
    <w:qFormat/>
    <w:rPr>
      <w:color w:val="0000FF"/>
      <w:spacing w:val="1"/>
      <w:u w:val="single" w:color="0000FF"/>
    </w:rPr>
  </w:style>
  <w:style w:type="character" w:styleId="ListLabel64">
    <w:name w:val="ListLabel 64"/>
    <w:qFormat/>
    <w:rPr>
      <w:rFonts w:cs="Calibri"/>
      <w:w w:val="99"/>
      <w:sz w:val="20"/>
      <w:szCs w:val="20"/>
      <w:lang w:val="en-US" w:eastAsia="en-US" w:bidi="ar-SA"/>
    </w:rPr>
  </w:style>
  <w:style w:type="character" w:styleId="ListLabel65">
    <w:name w:val="ListLabel 65"/>
    <w:qFormat/>
    <w:rPr>
      <w:rFonts w:cs="Symbol"/>
      <w:lang w:val="en-US" w:eastAsia="en-US" w:bidi="ar-SA"/>
    </w:rPr>
  </w:style>
  <w:style w:type="character" w:styleId="ListLabel66">
    <w:name w:val="ListLabel 66"/>
    <w:qFormat/>
    <w:rPr>
      <w:rFonts w:ascii="Times New Roman" w:hAnsi="Times New Roman" w:eastAsia="Tahoma" w:cs="Tahoma"/>
      <w:color w:val="333333"/>
      <w:spacing w:val="0"/>
      <w:w w:val="99"/>
      <w:sz w:val="22"/>
      <w:szCs w:val="20"/>
      <w:lang w:val="en-US" w:eastAsia="en-US" w:bidi="ar-SA"/>
    </w:rPr>
  </w:style>
  <w:style w:type="character" w:styleId="ListLabel67">
    <w:name w:val="ListLabel 67"/>
    <w:qFormat/>
    <w:rPr>
      <w:rFonts w:ascii="Times New Roman" w:hAnsi="Times New Roman" w:eastAsia="Tahoma" w:cs="Tahoma"/>
      <w:spacing w:val="0"/>
      <w:w w:val="99"/>
      <w:sz w:val="20"/>
      <w:szCs w:val="20"/>
      <w:lang w:val="en-US" w:eastAsia="en-US" w:bidi="ar-SA"/>
    </w:rPr>
  </w:style>
  <w:style w:type="character" w:styleId="ListLabel68">
    <w:name w:val="ListLabel 68"/>
    <w:qFormat/>
    <w:rPr>
      <w:rFonts w:ascii="Times New Roman" w:hAnsi="Times New Roman" w:cs="Tahoma"/>
      <w:b/>
      <w:bCs/>
      <w:w w:val="99"/>
      <w:sz w:val="20"/>
      <w:szCs w:val="20"/>
      <w:lang w:val="en-US" w:eastAsia="en-US" w:bidi="ar-SA"/>
    </w:rPr>
  </w:style>
  <w:style w:type="character" w:styleId="ListLabel69">
    <w:name w:val="ListLabel 69"/>
    <w:qFormat/>
    <w:rPr>
      <w:rFonts w:ascii="Times New Roman" w:hAnsi="Times New Roman" w:eastAsia="Tahoma" w:cs="Tahoma"/>
      <w:b/>
      <w:bCs/>
      <w:color w:val="FF0000"/>
      <w:w w:val="99"/>
      <w:sz w:val="22"/>
      <w:szCs w:val="32"/>
      <w:lang w:val="en-US" w:eastAsia="en-US" w:bidi="ar-SA"/>
    </w:rPr>
  </w:style>
  <w:style w:type="character" w:styleId="NumberingSymbols">
    <w:name w:val="Numbering Symbols"/>
    <w:qFormat/>
    <w:rPr/>
  </w:style>
  <w:style w:type="character" w:styleId="ListLabel70">
    <w:name w:val="ListLabel 70"/>
    <w:qFormat/>
    <w:rPr>
      <w:rFonts w:cs="Calibri"/>
      <w:w w:val="99"/>
      <w:sz w:val="20"/>
      <w:szCs w:val="20"/>
      <w:lang w:val="en-US" w:eastAsia="en-US" w:bidi="ar-SA"/>
    </w:rPr>
  </w:style>
  <w:style w:type="character" w:styleId="ListLabel71">
    <w:name w:val="ListLabel 71"/>
    <w:qFormat/>
    <w:rPr>
      <w:rFonts w:cs="Symbol"/>
      <w:lang w:val="en-US" w:eastAsia="en-US" w:bidi="ar-SA"/>
    </w:rPr>
  </w:style>
  <w:style w:type="character" w:styleId="ListLabel72">
    <w:name w:val="ListLabel 72"/>
    <w:qFormat/>
    <w:rPr>
      <w:rFonts w:ascii="Times New Roman" w:hAnsi="Times New Roman" w:eastAsia="Tahoma" w:cs="Tahoma"/>
      <w:color w:val="333333"/>
      <w:spacing w:val="0"/>
      <w:w w:val="99"/>
      <w:sz w:val="22"/>
      <w:szCs w:val="20"/>
      <w:lang w:val="en-US" w:eastAsia="en-US" w:bidi="ar-SA"/>
    </w:rPr>
  </w:style>
  <w:style w:type="character" w:styleId="ListLabel73">
    <w:name w:val="ListLabel 73"/>
    <w:qFormat/>
    <w:rPr>
      <w:rFonts w:ascii="Times New Roman" w:hAnsi="Times New Roman" w:eastAsia="Tahoma" w:cs="Tahoma"/>
      <w:spacing w:val="0"/>
      <w:w w:val="99"/>
      <w:sz w:val="22"/>
      <w:szCs w:val="20"/>
      <w:lang w:val="en-US" w:eastAsia="en-US" w:bidi="ar-SA"/>
    </w:rPr>
  </w:style>
  <w:style w:type="character" w:styleId="ListLabel74">
    <w:name w:val="ListLabel 74"/>
    <w:qFormat/>
    <w:rPr>
      <w:rFonts w:ascii="Times New Roman" w:hAnsi="Times New Roman" w:eastAsia="Tahoma" w:cs="Tahoma"/>
      <w:b/>
      <w:bCs/>
      <w:color w:val="FF0000"/>
      <w:w w:val="99"/>
      <w:sz w:val="22"/>
      <w:szCs w:val="32"/>
      <w:lang w:val="en-US" w:eastAsia="en-US" w:bidi="ar-SA"/>
    </w:rPr>
  </w:style>
  <w:style w:type="character" w:styleId="ListLabel75">
    <w:name w:val="ListLabel 75"/>
    <w:qFormat/>
    <w:rPr>
      <w:rFonts w:cs="Calibri"/>
      <w:w w:val="99"/>
      <w:sz w:val="20"/>
      <w:szCs w:val="20"/>
      <w:lang w:val="en-US" w:eastAsia="en-US" w:bidi="ar-SA"/>
    </w:rPr>
  </w:style>
  <w:style w:type="character" w:styleId="ListLabel76">
    <w:name w:val="ListLabel 76"/>
    <w:qFormat/>
    <w:rPr>
      <w:rFonts w:cs="Symbol"/>
      <w:lang w:val="en-US" w:eastAsia="en-US" w:bidi="ar-SA"/>
    </w:rPr>
  </w:style>
  <w:style w:type="character" w:styleId="ListLabel77">
    <w:name w:val="ListLabel 77"/>
    <w:qFormat/>
    <w:rPr>
      <w:rFonts w:ascii="Times New Roman" w:hAnsi="Times New Roman" w:eastAsia="Tahoma" w:cs="Tahoma"/>
      <w:color w:val="333333"/>
      <w:spacing w:val="0"/>
      <w:w w:val="99"/>
      <w:sz w:val="22"/>
      <w:szCs w:val="20"/>
      <w:lang w:val="en-US" w:eastAsia="en-US" w:bidi="ar-SA"/>
    </w:rPr>
  </w:style>
  <w:style w:type="character" w:styleId="ListLabel78">
    <w:name w:val="ListLabel 78"/>
    <w:qFormat/>
    <w:rPr>
      <w:rFonts w:ascii="Times New Roman" w:hAnsi="Times New Roman" w:eastAsia="Tahoma" w:cs="Tahoma"/>
      <w:spacing w:val="0"/>
      <w:w w:val="99"/>
      <w:sz w:val="22"/>
      <w:szCs w:val="20"/>
      <w:lang w:val="en-US" w:eastAsia="en-US" w:bidi="ar-SA"/>
    </w:rPr>
  </w:style>
  <w:style w:type="character" w:styleId="ListLabel79">
    <w:name w:val="ListLabel 79"/>
    <w:qFormat/>
    <w:rPr>
      <w:rFonts w:ascii="Times New Roman" w:hAnsi="Times New Roman" w:eastAsia="Tahoma" w:cs="Tahoma"/>
      <w:b/>
      <w:bCs/>
      <w:color w:val="FF0000"/>
      <w:w w:val="99"/>
      <w:sz w:val="22"/>
      <w:szCs w:val="32"/>
      <w:lang w:val="en-US" w:eastAsia="en-US" w:bidi="ar-SA"/>
    </w:rPr>
  </w:style>
  <w:style w:type="character" w:styleId="ListLabel80">
    <w:name w:val="ListLabel 80"/>
    <w:qFormat/>
    <w:rPr>
      <w:rFonts w:cs="Calibri"/>
      <w:w w:val="99"/>
      <w:sz w:val="20"/>
      <w:szCs w:val="20"/>
      <w:lang w:val="en-US" w:eastAsia="en-US" w:bidi="ar-SA"/>
    </w:rPr>
  </w:style>
  <w:style w:type="character" w:styleId="ListLabel81">
    <w:name w:val="ListLabel 81"/>
    <w:qFormat/>
    <w:rPr>
      <w:rFonts w:cs="Symbol"/>
      <w:lang w:val="en-US" w:eastAsia="en-US" w:bidi="ar-SA"/>
    </w:rPr>
  </w:style>
  <w:style w:type="character" w:styleId="ListLabel82">
    <w:name w:val="ListLabel 82"/>
    <w:qFormat/>
    <w:rPr>
      <w:rFonts w:cs="Symbol"/>
      <w:lang w:val="en-US" w:eastAsia="en-US" w:bidi="ar-SA"/>
    </w:rPr>
  </w:style>
  <w:style w:type="character" w:styleId="ListLabel83">
    <w:name w:val="ListLabel 83"/>
    <w:qFormat/>
    <w:rPr>
      <w:rFonts w:cs="Symbol"/>
      <w:lang w:val="en-US" w:eastAsia="en-US" w:bidi="ar-SA"/>
    </w:rPr>
  </w:style>
  <w:style w:type="character" w:styleId="ListLabel84">
    <w:name w:val="ListLabel 84"/>
    <w:qFormat/>
    <w:rPr>
      <w:rFonts w:cs="Symbol"/>
      <w:lang w:val="en-US" w:eastAsia="en-US" w:bidi="ar-SA"/>
    </w:rPr>
  </w:style>
  <w:style w:type="character" w:styleId="ListLabel85">
    <w:name w:val="ListLabel 85"/>
    <w:qFormat/>
    <w:rPr>
      <w:rFonts w:cs="Symbol"/>
      <w:lang w:val="en-US" w:eastAsia="en-US" w:bidi="ar-SA"/>
    </w:rPr>
  </w:style>
  <w:style w:type="character" w:styleId="ListLabel86">
    <w:name w:val="ListLabel 86"/>
    <w:qFormat/>
    <w:rPr>
      <w:rFonts w:cs="Symbol"/>
      <w:lang w:val="en-US" w:eastAsia="en-US" w:bidi="ar-SA"/>
    </w:rPr>
  </w:style>
  <w:style w:type="character" w:styleId="ListLabel87">
    <w:name w:val="ListLabel 87"/>
    <w:qFormat/>
    <w:rPr>
      <w:rFonts w:cs="Symbol"/>
      <w:lang w:val="en-US" w:eastAsia="en-US" w:bidi="ar-SA"/>
    </w:rPr>
  </w:style>
  <w:style w:type="character" w:styleId="ListLabel88">
    <w:name w:val="ListLabel 88"/>
    <w:qFormat/>
    <w:rPr>
      <w:rFonts w:cs="Symbol"/>
      <w:lang w:val="en-US" w:eastAsia="en-US" w:bidi="ar-SA"/>
    </w:rPr>
  </w:style>
  <w:style w:type="character" w:styleId="ListLabel89">
    <w:name w:val="ListLabel 89"/>
    <w:qFormat/>
    <w:rPr>
      <w:rFonts w:ascii="Times New Roman" w:hAnsi="Times New Roman" w:eastAsia="Tahoma" w:cs="Tahoma"/>
      <w:color w:val="333333"/>
      <w:spacing w:val="0"/>
      <w:w w:val="99"/>
      <w:sz w:val="22"/>
      <w:szCs w:val="20"/>
      <w:lang w:val="en-US" w:eastAsia="en-US" w:bidi="ar-SA"/>
    </w:rPr>
  </w:style>
  <w:style w:type="character" w:styleId="ListLabel90">
    <w:name w:val="ListLabel 90"/>
    <w:qFormat/>
    <w:rPr>
      <w:rFonts w:ascii="Times New Roman" w:hAnsi="Times New Roman" w:eastAsia="Tahoma" w:cs="Tahoma"/>
      <w:spacing w:val="0"/>
      <w:w w:val="99"/>
      <w:sz w:val="22"/>
      <w:szCs w:val="20"/>
      <w:lang w:val="en-US" w:eastAsia="en-US" w:bidi="ar-SA"/>
    </w:rPr>
  </w:style>
  <w:style w:type="character" w:styleId="ListLabel91">
    <w:name w:val="ListLabel 91"/>
    <w:qFormat/>
    <w:rPr>
      <w:rFonts w:cs="Symbol"/>
      <w:lang w:val="en-US" w:eastAsia="en-US" w:bidi="ar-SA"/>
    </w:rPr>
  </w:style>
  <w:style w:type="character" w:styleId="ListLabel92">
    <w:name w:val="ListLabel 92"/>
    <w:qFormat/>
    <w:rPr>
      <w:rFonts w:cs="Symbol"/>
      <w:lang w:val="en-US" w:eastAsia="en-US" w:bidi="ar-SA"/>
    </w:rPr>
  </w:style>
  <w:style w:type="character" w:styleId="ListLabel93">
    <w:name w:val="ListLabel 93"/>
    <w:qFormat/>
    <w:rPr>
      <w:rFonts w:cs="Symbol"/>
      <w:lang w:val="en-US" w:eastAsia="en-US" w:bidi="ar-SA"/>
    </w:rPr>
  </w:style>
  <w:style w:type="character" w:styleId="ListLabel94">
    <w:name w:val="ListLabel 94"/>
    <w:qFormat/>
    <w:rPr>
      <w:rFonts w:cs="Symbol"/>
      <w:lang w:val="en-US" w:eastAsia="en-US" w:bidi="ar-SA"/>
    </w:rPr>
  </w:style>
  <w:style w:type="character" w:styleId="ListLabel95">
    <w:name w:val="ListLabel 95"/>
    <w:qFormat/>
    <w:rPr>
      <w:rFonts w:cs="Symbol"/>
      <w:lang w:val="en-US" w:eastAsia="en-US" w:bidi="ar-SA"/>
    </w:rPr>
  </w:style>
  <w:style w:type="character" w:styleId="ListLabel96">
    <w:name w:val="ListLabel 96"/>
    <w:qFormat/>
    <w:rPr>
      <w:rFonts w:cs="Symbol"/>
      <w:lang w:val="en-US" w:eastAsia="en-US" w:bidi="ar-SA"/>
    </w:rPr>
  </w:style>
  <w:style w:type="character" w:styleId="ListLabel97">
    <w:name w:val="ListLabel 97"/>
    <w:qFormat/>
    <w:rPr>
      <w:rFonts w:cs="Symbol"/>
      <w:lang w:val="en-US" w:eastAsia="en-US" w:bidi="ar-SA"/>
    </w:rPr>
  </w:style>
  <w:style w:type="character" w:styleId="ListLabel98">
    <w:name w:val="ListLabel 98"/>
    <w:qFormat/>
    <w:rPr>
      <w:rFonts w:ascii="Times New Roman" w:hAnsi="Times New Roman" w:eastAsia="Tahoma" w:cs="Tahoma"/>
      <w:b/>
      <w:bCs/>
      <w:color w:val="FF0000"/>
      <w:w w:val="99"/>
      <w:sz w:val="22"/>
      <w:szCs w:val="32"/>
      <w:lang w:val="en-US" w:eastAsia="en-US" w:bidi="ar-SA"/>
    </w:rPr>
  </w:style>
  <w:style w:type="character" w:styleId="ListLabel99">
    <w:name w:val="ListLabel 99"/>
    <w:qFormat/>
    <w:rPr>
      <w:rFonts w:cs="Symbol"/>
      <w:lang w:val="en-US" w:eastAsia="en-US" w:bidi="ar-SA"/>
    </w:rPr>
  </w:style>
  <w:style w:type="character" w:styleId="ListLabel100">
    <w:name w:val="ListLabel 100"/>
    <w:qFormat/>
    <w:rPr>
      <w:rFonts w:cs="Symbol"/>
      <w:lang w:val="en-US" w:eastAsia="en-US" w:bidi="ar-SA"/>
    </w:rPr>
  </w:style>
  <w:style w:type="character" w:styleId="ListLabel101">
    <w:name w:val="ListLabel 101"/>
    <w:qFormat/>
    <w:rPr>
      <w:rFonts w:cs="Symbol"/>
      <w:lang w:val="en-US" w:eastAsia="en-US" w:bidi="ar-SA"/>
    </w:rPr>
  </w:style>
  <w:style w:type="character" w:styleId="ListLabel102">
    <w:name w:val="ListLabel 102"/>
    <w:qFormat/>
    <w:rPr>
      <w:rFonts w:cs="Symbol"/>
      <w:lang w:val="en-US" w:eastAsia="en-US" w:bidi="ar-SA"/>
    </w:rPr>
  </w:style>
  <w:style w:type="character" w:styleId="ListLabel103">
    <w:name w:val="ListLabel 103"/>
    <w:qFormat/>
    <w:rPr>
      <w:rFonts w:cs="Symbol"/>
      <w:lang w:val="en-US" w:eastAsia="en-US" w:bidi="ar-SA"/>
    </w:rPr>
  </w:style>
  <w:style w:type="character" w:styleId="ListLabel104">
    <w:name w:val="ListLabel 104"/>
    <w:qFormat/>
    <w:rPr>
      <w:rFonts w:cs="Symbol"/>
      <w:lang w:val="en-US" w:eastAsia="en-US" w:bidi="ar-SA"/>
    </w:rPr>
  </w:style>
  <w:style w:type="character" w:styleId="ListLabel105">
    <w:name w:val="ListLabel 105"/>
    <w:qFormat/>
    <w:rPr>
      <w:rFonts w:cs="Symbol"/>
      <w:lang w:val="en-US" w:eastAsia="en-US" w:bidi="ar-SA"/>
    </w:rPr>
  </w:style>
  <w:style w:type="character" w:styleId="ListLabel106">
    <w:name w:val="ListLabel 106"/>
    <w:qFormat/>
    <w:rPr>
      <w:rFonts w:cs="Symbol"/>
      <w:lang w:val="en-US" w:eastAsia="en-US" w:bidi="ar-SA"/>
    </w:rPr>
  </w:style>
  <w:style w:type="character" w:styleId="ListLabel107">
    <w:name w:val="ListLabel 107"/>
    <w:qFormat/>
    <w:rPr>
      <w:rFonts w:ascii="Times New Roman" w:hAnsi="Times New Roman"/>
      <w:color w:val="0000FF"/>
      <w:sz w:val="22"/>
      <w:szCs w:val="22"/>
      <w:u w:val="single" w:color="0000FF"/>
    </w:rPr>
  </w:style>
  <w:style w:type="character" w:styleId="ListLabel108">
    <w:name w:val="ListLabel 108"/>
    <w:qFormat/>
    <w:rPr>
      <w:rFonts w:ascii="Times New Roman" w:hAnsi="Times New Roman"/>
      <w:sz w:val="22"/>
      <w:szCs w:val="22"/>
    </w:rPr>
  </w:style>
  <w:style w:type="character" w:styleId="ListLabel109">
    <w:name w:val="ListLabel 109"/>
    <w:qFormat/>
    <w:rPr>
      <w:rFonts w:ascii="Times New Roman" w:hAnsi="Times New Roman"/>
      <w:b w:val="false"/>
      <w:bCs w:val="false"/>
      <w:color w:val="0000FF"/>
      <w:spacing w:val="1"/>
      <w:sz w:val="22"/>
      <w:szCs w:val="22"/>
      <w:u w:val="single" w:color="0000FF"/>
    </w:rPr>
  </w:style>
  <w:style w:type="character" w:styleId="ListLabel110">
    <w:name w:val="ListLabel 110"/>
    <w:qFormat/>
    <w:rPr>
      <w:rFonts w:cs="Calibri"/>
      <w:w w:val="99"/>
      <w:sz w:val="20"/>
      <w:szCs w:val="20"/>
      <w:lang w:val="en-US" w:eastAsia="en-US" w:bidi="ar-SA"/>
    </w:rPr>
  </w:style>
  <w:style w:type="character" w:styleId="ListLabel111">
    <w:name w:val="ListLabel 111"/>
    <w:qFormat/>
    <w:rPr>
      <w:rFonts w:cs="Symbol"/>
      <w:lang w:val="en-US" w:eastAsia="en-US" w:bidi="ar-SA"/>
    </w:rPr>
  </w:style>
  <w:style w:type="character" w:styleId="ListLabel112">
    <w:name w:val="ListLabel 112"/>
    <w:qFormat/>
    <w:rPr>
      <w:rFonts w:cs="Symbol"/>
      <w:lang w:val="en-US" w:eastAsia="en-US" w:bidi="ar-SA"/>
    </w:rPr>
  </w:style>
  <w:style w:type="character" w:styleId="ListLabel113">
    <w:name w:val="ListLabel 113"/>
    <w:qFormat/>
    <w:rPr>
      <w:rFonts w:cs="Symbol"/>
      <w:lang w:val="en-US" w:eastAsia="en-US" w:bidi="ar-SA"/>
    </w:rPr>
  </w:style>
  <w:style w:type="character" w:styleId="ListLabel114">
    <w:name w:val="ListLabel 114"/>
    <w:qFormat/>
    <w:rPr>
      <w:rFonts w:cs="Symbol"/>
      <w:lang w:val="en-US" w:eastAsia="en-US" w:bidi="ar-SA"/>
    </w:rPr>
  </w:style>
  <w:style w:type="character" w:styleId="ListLabel115">
    <w:name w:val="ListLabel 115"/>
    <w:qFormat/>
    <w:rPr>
      <w:rFonts w:cs="Symbol"/>
      <w:lang w:val="en-US" w:eastAsia="en-US" w:bidi="ar-SA"/>
    </w:rPr>
  </w:style>
  <w:style w:type="character" w:styleId="ListLabel116">
    <w:name w:val="ListLabel 116"/>
    <w:qFormat/>
    <w:rPr>
      <w:rFonts w:cs="Symbol"/>
      <w:lang w:val="en-US" w:eastAsia="en-US" w:bidi="ar-SA"/>
    </w:rPr>
  </w:style>
  <w:style w:type="character" w:styleId="ListLabel117">
    <w:name w:val="ListLabel 117"/>
    <w:qFormat/>
    <w:rPr>
      <w:rFonts w:cs="Symbol"/>
      <w:lang w:val="en-US" w:eastAsia="en-US" w:bidi="ar-SA"/>
    </w:rPr>
  </w:style>
  <w:style w:type="character" w:styleId="ListLabel118">
    <w:name w:val="ListLabel 118"/>
    <w:qFormat/>
    <w:rPr>
      <w:rFonts w:cs="Symbol"/>
      <w:lang w:val="en-US" w:eastAsia="en-US" w:bidi="ar-SA"/>
    </w:rPr>
  </w:style>
  <w:style w:type="character" w:styleId="ListLabel119">
    <w:name w:val="ListLabel 119"/>
    <w:qFormat/>
    <w:rPr>
      <w:rFonts w:ascii="Times New Roman" w:hAnsi="Times New Roman" w:eastAsia="Tahoma" w:cs="Tahoma"/>
      <w:color w:val="333333"/>
      <w:spacing w:val="0"/>
      <w:w w:val="99"/>
      <w:sz w:val="22"/>
      <w:szCs w:val="20"/>
      <w:lang w:val="en-US" w:eastAsia="en-US" w:bidi="ar-SA"/>
    </w:rPr>
  </w:style>
  <w:style w:type="character" w:styleId="ListLabel120">
    <w:name w:val="ListLabel 120"/>
    <w:qFormat/>
    <w:rPr>
      <w:rFonts w:ascii="Times New Roman" w:hAnsi="Times New Roman" w:eastAsia="Tahoma" w:cs="Tahoma"/>
      <w:spacing w:val="0"/>
      <w:w w:val="99"/>
      <w:sz w:val="22"/>
      <w:szCs w:val="20"/>
      <w:lang w:val="en-US" w:eastAsia="en-US" w:bidi="ar-SA"/>
    </w:rPr>
  </w:style>
  <w:style w:type="character" w:styleId="ListLabel121">
    <w:name w:val="ListLabel 121"/>
    <w:qFormat/>
    <w:rPr>
      <w:rFonts w:cs="Symbol"/>
      <w:lang w:val="en-US" w:eastAsia="en-US" w:bidi="ar-SA"/>
    </w:rPr>
  </w:style>
  <w:style w:type="character" w:styleId="ListLabel122">
    <w:name w:val="ListLabel 122"/>
    <w:qFormat/>
    <w:rPr>
      <w:rFonts w:cs="Symbol"/>
      <w:lang w:val="en-US" w:eastAsia="en-US" w:bidi="ar-SA"/>
    </w:rPr>
  </w:style>
  <w:style w:type="character" w:styleId="ListLabel123">
    <w:name w:val="ListLabel 123"/>
    <w:qFormat/>
    <w:rPr>
      <w:rFonts w:cs="Symbol"/>
      <w:lang w:val="en-US" w:eastAsia="en-US" w:bidi="ar-SA"/>
    </w:rPr>
  </w:style>
  <w:style w:type="character" w:styleId="ListLabel124">
    <w:name w:val="ListLabel 124"/>
    <w:qFormat/>
    <w:rPr>
      <w:rFonts w:cs="Symbol"/>
      <w:lang w:val="en-US" w:eastAsia="en-US" w:bidi="ar-SA"/>
    </w:rPr>
  </w:style>
  <w:style w:type="character" w:styleId="ListLabel125">
    <w:name w:val="ListLabel 125"/>
    <w:qFormat/>
    <w:rPr>
      <w:rFonts w:cs="Symbol"/>
      <w:lang w:val="en-US" w:eastAsia="en-US" w:bidi="ar-SA"/>
    </w:rPr>
  </w:style>
  <w:style w:type="character" w:styleId="ListLabel126">
    <w:name w:val="ListLabel 126"/>
    <w:qFormat/>
    <w:rPr>
      <w:rFonts w:cs="Symbol"/>
      <w:lang w:val="en-US" w:eastAsia="en-US" w:bidi="ar-SA"/>
    </w:rPr>
  </w:style>
  <w:style w:type="character" w:styleId="ListLabel127">
    <w:name w:val="ListLabel 127"/>
    <w:qFormat/>
    <w:rPr>
      <w:rFonts w:cs="Symbol"/>
      <w:lang w:val="en-US" w:eastAsia="en-US" w:bidi="ar-SA"/>
    </w:rPr>
  </w:style>
  <w:style w:type="character" w:styleId="ListLabel128">
    <w:name w:val="ListLabel 128"/>
    <w:qFormat/>
    <w:rPr>
      <w:rFonts w:ascii="Times New Roman" w:hAnsi="Times New Roman" w:eastAsia="Tahoma" w:cs="Tahoma"/>
      <w:b/>
      <w:bCs/>
      <w:color w:val="FF0000"/>
      <w:w w:val="99"/>
      <w:sz w:val="22"/>
      <w:szCs w:val="32"/>
      <w:lang w:val="en-US" w:eastAsia="en-US" w:bidi="ar-SA"/>
    </w:rPr>
  </w:style>
  <w:style w:type="character" w:styleId="ListLabel129">
    <w:name w:val="ListLabel 129"/>
    <w:qFormat/>
    <w:rPr>
      <w:rFonts w:cs="Symbol"/>
      <w:lang w:val="en-US" w:eastAsia="en-US" w:bidi="ar-SA"/>
    </w:rPr>
  </w:style>
  <w:style w:type="character" w:styleId="ListLabel130">
    <w:name w:val="ListLabel 130"/>
    <w:qFormat/>
    <w:rPr>
      <w:rFonts w:cs="Symbol"/>
      <w:lang w:val="en-US" w:eastAsia="en-US" w:bidi="ar-SA"/>
    </w:rPr>
  </w:style>
  <w:style w:type="character" w:styleId="ListLabel131">
    <w:name w:val="ListLabel 131"/>
    <w:qFormat/>
    <w:rPr>
      <w:rFonts w:cs="Symbol"/>
      <w:lang w:val="en-US" w:eastAsia="en-US" w:bidi="ar-SA"/>
    </w:rPr>
  </w:style>
  <w:style w:type="character" w:styleId="ListLabel132">
    <w:name w:val="ListLabel 132"/>
    <w:qFormat/>
    <w:rPr>
      <w:rFonts w:cs="Symbol"/>
      <w:lang w:val="en-US" w:eastAsia="en-US" w:bidi="ar-SA"/>
    </w:rPr>
  </w:style>
  <w:style w:type="character" w:styleId="ListLabel133">
    <w:name w:val="ListLabel 133"/>
    <w:qFormat/>
    <w:rPr>
      <w:rFonts w:cs="Symbol"/>
      <w:lang w:val="en-US" w:eastAsia="en-US" w:bidi="ar-SA"/>
    </w:rPr>
  </w:style>
  <w:style w:type="character" w:styleId="ListLabel134">
    <w:name w:val="ListLabel 134"/>
    <w:qFormat/>
    <w:rPr>
      <w:rFonts w:cs="Symbol"/>
      <w:lang w:val="en-US" w:eastAsia="en-US" w:bidi="ar-SA"/>
    </w:rPr>
  </w:style>
  <w:style w:type="character" w:styleId="ListLabel135">
    <w:name w:val="ListLabel 135"/>
    <w:qFormat/>
    <w:rPr>
      <w:rFonts w:cs="Symbol"/>
      <w:lang w:val="en-US" w:eastAsia="en-US" w:bidi="ar-SA"/>
    </w:rPr>
  </w:style>
  <w:style w:type="character" w:styleId="ListLabel136">
    <w:name w:val="ListLabel 136"/>
    <w:qFormat/>
    <w:rPr>
      <w:rFonts w:cs="Symbol"/>
      <w:lang w:val="en-US" w:eastAsia="en-US" w:bidi="ar-SA"/>
    </w:rPr>
  </w:style>
  <w:style w:type="character" w:styleId="ListLabel137">
    <w:name w:val="ListLabel 137"/>
    <w:qFormat/>
    <w:rPr>
      <w:rFonts w:ascii="Times New Roman" w:hAnsi="Times New Roman"/>
      <w:color w:val="0000FF"/>
      <w:sz w:val="22"/>
      <w:szCs w:val="22"/>
      <w:u w:val="single" w:color="0000FF"/>
    </w:rPr>
  </w:style>
  <w:style w:type="character" w:styleId="ListLabel138">
    <w:name w:val="ListLabel 138"/>
    <w:qFormat/>
    <w:rPr>
      <w:rFonts w:ascii="Times New Roman" w:hAnsi="Times New Roman"/>
      <w:sz w:val="22"/>
      <w:szCs w:val="22"/>
    </w:rPr>
  </w:style>
  <w:style w:type="character" w:styleId="ListLabel139">
    <w:name w:val="ListLabel 139"/>
    <w:qFormat/>
    <w:rPr>
      <w:rFonts w:ascii="Times New Roman" w:hAnsi="Times New Roman"/>
      <w:b w:val="false"/>
      <w:bCs w:val="false"/>
      <w:color w:val="000000"/>
      <w:spacing w:val="1"/>
      <w:sz w:val="22"/>
      <w:szCs w:val="22"/>
      <w:u w:val="single" w:color="0000FF"/>
    </w:rPr>
  </w:style>
  <w:style w:type="character" w:styleId="ListLabel140">
    <w:name w:val="ListLabel 140"/>
    <w:qFormat/>
    <w:rPr>
      <w:rFonts w:cs="Calibri"/>
      <w:w w:val="99"/>
      <w:sz w:val="20"/>
      <w:szCs w:val="20"/>
      <w:lang w:val="en-US" w:eastAsia="en-US" w:bidi="ar-SA"/>
    </w:rPr>
  </w:style>
  <w:style w:type="character" w:styleId="ListLabel141">
    <w:name w:val="ListLabel 141"/>
    <w:qFormat/>
    <w:rPr>
      <w:rFonts w:cs="Symbol"/>
      <w:lang w:val="en-US" w:eastAsia="en-US" w:bidi="ar-SA"/>
    </w:rPr>
  </w:style>
  <w:style w:type="character" w:styleId="ListLabel142">
    <w:name w:val="ListLabel 142"/>
    <w:qFormat/>
    <w:rPr>
      <w:rFonts w:ascii="Times New Roman" w:hAnsi="Times New Roman" w:eastAsia="Tahoma" w:cs="Tahoma"/>
      <w:color w:val="333333"/>
      <w:spacing w:val="0"/>
      <w:w w:val="99"/>
      <w:sz w:val="22"/>
      <w:szCs w:val="20"/>
      <w:lang w:val="en-US" w:eastAsia="en-US" w:bidi="ar-SA"/>
    </w:rPr>
  </w:style>
  <w:style w:type="character" w:styleId="ListLabel143">
    <w:name w:val="ListLabel 143"/>
    <w:qFormat/>
    <w:rPr>
      <w:rFonts w:ascii="Times New Roman" w:hAnsi="Times New Roman" w:eastAsia="Tahoma" w:cs="Tahoma"/>
      <w:spacing w:val="0"/>
      <w:w w:val="99"/>
      <w:sz w:val="22"/>
      <w:szCs w:val="20"/>
      <w:lang w:val="en-US" w:eastAsia="en-US" w:bidi="ar-SA"/>
    </w:rPr>
  </w:style>
  <w:style w:type="character" w:styleId="ListLabel144">
    <w:name w:val="ListLabel 144"/>
    <w:qFormat/>
    <w:rPr>
      <w:rFonts w:ascii="Times New Roman" w:hAnsi="Times New Roman" w:eastAsia="Tahoma" w:cs="Tahoma"/>
      <w:b/>
      <w:bCs/>
      <w:color w:val="FF0000"/>
      <w:w w:val="99"/>
      <w:sz w:val="22"/>
      <w:szCs w:val="32"/>
      <w:lang w:val="en-US" w:eastAsia="en-US" w:bidi="ar-SA"/>
    </w:rPr>
  </w:style>
  <w:style w:type="character" w:styleId="ListLabel145">
    <w:name w:val="ListLabel 145"/>
    <w:qFormat/>
    <w:rPr>
      <w:rFonts w:cs="Calibri"/>
      <w:w w:val="99"/>
      <w:sz w:val="20"/>
      <w:szCs w:val="20"/>
      <w:lang w:val="en-US" w:eastAsia="en-US" w:bidi="ar-SA"/>
    </w:rPr>
  </w:style>
  <w:style w:type="character" w:styleId="ListLabel146">
    <w:name w:val="ListLabel 146"/>
    <w:qFormat/>
    <w:rPr>
      <w:rFonts w:cs="Symbol"/>
      <w:lang w:val="en-US" w:eastAsia="en-US" w:bidi="ar-SA"/>
    </w:rPr>
  </w:style>
  <w:style w:type="character" w:styleId="ListLabel147">
    <w:name w:val="ListLabel 147"/>
    <w:qFormat/>
    <w:rPr>
      <w:rFonts w:eastAsia="Tahoma" w:cs="Tahoma"/>
      <w:color w:val="333333"/>
      <w:spacing w:val="0"/>
      <w:w w:val="99"/>
      <w:sz w:val="22"/>
      <w:szCs w:val="20"/>
      <w:lang w:val="en-US" w:eastAsia="en-US" w:bidi="ar-SA"/>
    </w:rPr>
  </w:style>
  <w:style w:type="character" w:styleId="ListLabel148">
    <w:name w:val="ListLabel 148"/>
    <w:qFormat/>
    <w:rPr>
      <w:rFonts w:ascii="Times New Roman" w:hAnsi="Times New Roman" w:eastAsia="Tahoma" w:cs="Tahoma"/>
      <w:spacing w:val="0"/>
      <w:w w:val="99"/>
      <w:sz w:val="20"/>
      <w:szCs w:val="20"/>
      <w:lang w:val="en-US" w:eastAsia="en-US" w:bidi="ar-SA"/>
    </w:rPr>
  </w:style>
  <w:style w:type="character" w:styleId="ListLabel149">
    <w:name w:val="ListLabel 149"/>
    <w:qFormat/>
    <w:rPr>
      <w:rFonts w:ascii="Times New Roman" w:hAnsi="Times New Roman" w:eastAsia="Tahoma" w:cs="Tahoma"/>
      <w:b/>
      <w:bCs/>
      <w:color w:val="FF0000"/>
      <w:w w:val="99"/>
      <w:sz w:val="22"/>
      <w:szCs w:val="32"/>
      <w:lang w:val="en-US" w:eastAsia="en-US" w:bidi="ar-SA"/>
    </w:rPr>
  </w:style>
  <w:style w:type="character" w:styleId="ListLabel150">
    <w:name w:val="ListLabel 150"/>
    <w:qFormat/>
    <w:rPr>
      <w:rFonts w:cs="Calibri"/>
      <w:w w:val="99"/>
      <w:sz w:val="20"/>
      <w:szCs w:val="20"/>
      <w:lang w:val="en-US" w:eastAsia="en-US" w:bidi="ar-SA"/>
    </w:rPr>
  </w:style>
  <w:style w:type="character" w:styleId="ListLabel151">
    <w:name w:val="ListLabel 151"/>
    <w:qFormat/>
    <w:rPr>
      <w:rFonts w:cs="Symbol"/>
      <w:lang w:val="en-US" w:eastAsia="en-US" w:bidi="ar-SA"/>
    </w:rPr>
  </w:style>
  <w:style w:type="character" w:styleId="ListLabel152">
    <w:name w:val="ListLabel 152"/>
    <w:qFormat/>
    <w:rPr>
      <w:rFonts w:eastAsia="Tahoma" w:cs="Tahoma"/>
      <w:color w:val="333333"/>
      <w:spacing w:val="0"/>
      <w:w w:val="99"/>
      <w:sz w:val="22"/>
      <w:szCs w:val="20"/>
      <w:lang w:val="en-US" w:eastAsia="en-US" w:bidi="ar-SA"/>
    </w:rPr>
  </w:style>
  <w:style w:type="character" w:styleId="ListLabel153">
    <w:name w:val="ListLabel 153"/>
    <w:qFormat/>
    <w:rPr>
      <w:rFonts w:ascii="Times New Roman" w:hAnsi="Times New Roman" w:eastAsia="Tahoma" w:cs="Tahoma"/>
      <w:spacing w:val="0"/>
      <w:w w:val="99"/>
      <w:sz w:val="20"/>
      <w:szCs w:val="20"/>
      <w:lang w:val="en-US" w:eastAsia="en-US" w:bidi="ar-SA"/>
    </w:rPr>
  </w:style>
  <w:style w:type="character" w:styleId="ListLabel154">
    <w:name w:val="ListLabel 154"/>
    <w:qFormat/>
    <w:rPr>
      <w:rFonts w:ascii="Times New Roman" w:hAnsi="Times New Roman" w:eastAsia="Tahoma" w:cs="Tahoma"/>
      <w:b/>
      <w:bCs/>
      <w:color w:val="FF0000"/>
      <w:w w:val="99"/>
      <w:sz w:val="22"/>
      <w:szCs w:val="32"/>
      <w:lang w:val="en-US" w:eastAsia="en-US" w:bidi="ar-SA"/>
    </w:rPr>
  </w:style>
  <w:style w:type="character" w:styleId="ListLabel155">
    <w:name w:val="ListLabel 155"/>
    <w:qFormat/>
    <w:rPr>
      <w:rFonts w:cs="Calibri"/>
      <w:w w:val="99"/>
      <w:sz w:val="20"/>
      <w:szCs w:val="20"/>
      <w:lang w:val="en-US" w:eastAsia="en-US" w:bidi="ar-SA"/>
    </w:rPr>
  </w:style>
  <w:style w:type="character" w:styleId="ListLabel156">
    <w:name w:val="ListLabel 156"/>
    <w:qFormat/>
    <w:rPr>
      <w:rFonts w:cs="Symbol"/>
      <w:lang w:val="en-US" w:eastAsia="en-US" w:bidi="ar-SA"/>
    </w:rPr>
  </w:style>
  <w:style w:type="character" w:styleId="ListLabel157">
    <w:name w:val="ListLabel 157"/>
    <w:qFormat/>
    <w:rPr>
      <w:rFonts w:eastAsia="Tahoma" w:cs="Tahoma"/>
      <w:color w:val="333333"/>
      <w:spacing w:val="0"/>
      <w:w w:val="99"/>
      <w:sz w:val="22"/>
      <w:szCs w:val="20"/>
      <w:lang w:val="en-US" w:eastAsia="en-US" w:bidi="ar-SA"/>
    </w:rPr>
  </w:style>
  <w:style w:type="character" w:styleId="ListLabel158">
    <w:name w:val="ListLabel 158"/>
    <w:qFormat/>
    <w:rPr>
      <w:rFonts w:ascii="Times New Roman" w:hAnsi="Times New Roman" w:eastAsia="Tahoma" w:cs="Tahoma"/>
      <w:spacing w:val="0"/>
      <w:w w:val="99"/>
      <w:sz w:val="20"/>
      <w:szCs w:val="20"/>
      <w:lang w:val="en-US" w:eastAsia="en-US" w:bidi="ar-SA"/>
    </w:rPr>
  </w:style>
  <w:style w:type="character" w:styleId="ListLabel159">
    <w:name w:val="ListLabel 159"/>
    <w:qFormat/>
    <w:rPr>
      <w:rFonts w:ascii="Times New Roman" w:hAnsi="Times New Roman" w:eastAsia="Tahoma" w:cs="Tahoma"/>
      <w:b/>
      <w:bCs/>
      <w:color w:val="FF0000"/>
      <w:w w:val="99"/>
      <w:sz w:val="22"/>
      <w:szCs w:val="32"/>
      <w:lang w:val="en-US" w:eastAsia="en-US" w:bidi="ar-SA"/>
    </w:rPr>
  </w:style>
  <w:style w:type="character" w:styleId="ListLabel160">
    <w:name w:val="ListLabel 160"/>
    <w:qFormat/>
    <w:rPr>
      <w:rFonts w:cs="Calibri"/>
      <w:w w:val="99"/>
      <w:sz w:val="20"/>
      <w:szCs w:val="20"/>
      <w:lang w:val="en-US" w:eastAsia="en-US" w:bidi="ar-SA"/>
    </w:rPr>
  </w:style>
  <w:style w:type="character" w:styleId="ListLabel161">
    <w:name w:val="ListLabel 161"/>
    <w:qFormat/>
    <w:rPr>
      <w:rFonts w:cs="Symbol"/>
      <w:lang w:val="en-US" w:eastAsia="en-US" w:bidi="ar-SA"/>
    </w:rPr>
  </w:style>
  <w:style w:type="character" w:styleId="ListLabel162">
    <w:name w:val="ListLabel 162"/>
    <w:qFormat/>
    <w:rPr>
      <w:rFonts w:eastAsia="Tahoma" w:cs="Tahoma"/>
      <w:color w:val="333333"/>
      <w:spacing w:val="0"/>
      <w:w w:val="99"/>
      <w:sz w:val="22"/>
      <w:szCs w:val="20"/>
      <w:lang w:val="en-US" w:eastAsia="en-US" w:bidi="ar-SA"/>
    </w:rPr>
  </w:style>
  <w:style w:type="character" w:styleId="ListLabel163">
    <w:name w:val="ListLabel 163"/>
    <w:qFormat/>
    <w:rPr>
      <w:rFonts w:ascii="Times New Roman" w:hAnsi="Times New Roman" w:eastAsia="Tahoma" w:cs="Tahoma"/>
      <w:spacing w:val="0"/>
      <w:w w:val="99"/>
      <w:sz w:val="20"/>
      <w:szCs w:val="20"/>
      <w:lang w:val="en-US" w:eastAsia="en-US" w:bidi="ar-SA"/>
    </w:rPr>
  </w:style>
  <w:style w:type="character" w:styleId="ListLabel164">
    <w:name w:val="ListLabel 164"/>
    <w:qFormat/>
    <w:rPr>
      <w:rFonts w:ascii="Times New Roman" w:hAnsi="Times New Roman" w:eastAsia="Tahoma" w:cs="Tahoma"/>
      <w:b/>
      <w:bCs/>
      <w:color w:val="FF0000"/>
      <w:w w:val="99"/>
      <w:sz w:val="22"/>
      <w:szCs w:val="32"/>
      <w:lang w:val="en-US" w:eastAsia="en-US" w:bidi="ar-SA"/>
    </w:rPr>
  </w:style>
  <w:style w:type="character" w:styleId="ListLabel165">
    <w:name w:val="ListLabel 165"/>
    <w:qFormat/>
    <w:rPr>
      <w:rFonts w:cs="Calibri"/>
      <w:w w:val="99"/>
      <w:sz w:val="20"/>
      <w:szCs w:val="20"/>
      <w:lang w:val="en-US" w:eastAsia="en-US" w:bidi="ar-SA"/>
    </w:rPr>
  </w:style>
  <w:style w:type="character" w:styleId="ListLabel166">
    <w:name w:val="ListLabel 166"/>
    <w:qFormat/>
    <w:rPr>
      <w:rFonts w:cs="Symbol"/>
      <w:lang w:val="en-US" w:eastAsia="en-US" w:bidi="ar-SA"/>
    </w:rPr>
  </w:style>
  <w:style w:type="character" w:styleId="ListLabel167">
    <w:name w:val="ListLabel 167"/>
    <w:qFormat/>
    <w:rPr>
      <w:rFonts w:eastAsia="Tahoma" w:cs="Tahoma"/>
      <w:i w:val="false"/>
      <w:iCs w:val="false"/>
      <w:color w:val="333333"/>
      <w:spacing w:val="0"/>
      <w:w w:val="99"/>
      <w:sz w:val="22"/>
      <w:szCs w:val="20"/>
      <w:lang w:val="en-US" w:eastAsia="en-US" w:bidi="ar-SA"/>
    </w:rPr>
  </w:style>
  <w:style w:type="character" w:styleId="ListLabel168">
    <w:name w:val="ListLabel 168"/>
    <w:qFormat/>
    <w:rPr>
      <w:rFonts w:ascii="Times New Roman" w:hAnsi="Times New Roman" w:eastAsia="Tahoma" w:cs="Tahoma"/>
      <w:spacing w:val="0"/>
      <w:w w:val="99"/>
      <w:sz w:val="20"/>
      <w:szCs w:val="20"/>
      <w:lang w:val="en-US" w:eastAsia="en-US" w:bidi="ar-SA"/>
    </w:rPr>
  </w:style>
  <w:style w:type="character" w:styleId="ListLabel169">
    <w:name w:val="ListLabel 169"/>
    <w:qFormat/>
    <w:rPr>
      <w:rFonts w:ascii="Times New Roman" w:hAnsi="Times New Roman" w:eastAsia="Tahoma" w:cs="Tahoma"/>
      <w:b/>
      <w:bCs/>
      <w:color w:val="FF0000"/>
      <w:w w:val="99"/>
      <w:sz w:val="22"/>
      <w:szCs w:val="32"/>
      <w:lang w:val="en-US" w:eastAsia="en-US" w:bidi="ar-S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Text Body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left="242" w:right="0" w:hanging="142"/>
    </w:pPr>
    <w:rPr>
      <w:rFonts w:ascii="Tahoma" w:hAnsi="Tahoma" w:eastAsia="Tahoma" w:cs="Tahoma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atastar.rgz.gov.rs/stambenezajednice" TargetMode="External"/><Relationship Id="rId3" Type="http://schemas.openxmlformats.org/officeDocument/2006/relationships/hyperlink" Target="https://katastar.rgz.gov.rs/stambenezajednice" TargetMode="External"/><Relationship Id="rId4" Type="http://schemas.openxmlformats.org/officeDocument/2006/relationships/hyperlink" Target="mailto:gradjevinskomunalno@cukarica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LibreOffice/5.0.3.2$Windows_x86 LibreOffice_project/e5f16313668ac592c1bfb310f4390624e3dbfb75</Application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2023-01-25T09:25:33Z</dcterms:created>
  <dc:creator>smaletic</dc:creator>
  <dc:language>en-US</dc:language>
  <cp:lastPrinted>2023-03-11T12:23:19Z</cp:lastPrinted>
  <dcterms:modified xsi:type="dcterms:W3CDTF">2023-03-11T12:28:25Z</dcterms:modified>
  <cp:revision>20</cp:revision>
  <dc:title>СТАМБЕНЕ ЗАЈЕДНИЦЕ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2022-10-18T00:00:00Z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2023-01-25T00:00:00Z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